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147A2E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024BF2" wp14:editId="29285569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2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147A2E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147A2E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47A2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147A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147A2E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147A2E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dźwigów  inspekcyjnych kominowych Fada 300 K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E57251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 76  i  77 zainstalowanych na kominie nr 1  i 2 w Enea Połaniec</w:t>
      </w:r>
      <w:r w:rsidR="00973BA0" w:rsidRPr="00147A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F08C0" w:rsidRPr="00147A2E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147A2E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147A2E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57251" w:rsidRPr="00147A2E" w:rsidRDefault="00E57251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dźwigów  inspekcyjnych kominowych Fada 300 K</w:t>
      </w:r>
      <w:r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 76  i  77 zainstalowanych na kominie nr 1  i 2 w Enea Połaniec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0012" w:rsidRPr="00147A2E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147A2E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147A2E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147A2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147A2E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147A2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</w:p>
    <w:p w:rsidR="0048338B" w:rsidRPr="00B660E1" w:rsidRDefault="0048338B" w:rsidP="0048338B">
      <w:pPr>
        <w:pStyle w:val="Nagwek2"/>
        <w:numPr>
          <w:ilvl w:val="1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oraz uzgodnienie  z  Zamawiającym oraz z  UDT   dokumentacji  -  w ciągu 3 tygodni od dnia zawarcia  Umowy</w:t>
      </w:r>
    </w:p>
    <w:p w:rsidR="0048338B" w:rsidRPr="00B660E1" w:rsidRDefault="0048338B" w:rsidP="0048338B">
      <w:pPr>
        <w:pStyle w:val="Nagwek2"/>
        <w:numPr>
          <w:ilvl w:val="1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wszystkich prac demontażowo-montażowych na obiekcie   - w  ciągu  1</w:t>
      </w:r>
      <w:r w:rsidR="000928C8" w:rsidRPr="00B660E1">
        <w:rPr>
          <w:rFonts w:asciiTheme="minorHAnsi" w:hAnsiTheme="minorHAnsi"/>
          <w:color w:val="000000" w:themeColor="text1"/>
          <w:sz w:val="22"/>
          <w:szCs w:val="22"/>
          <w:lang w:val="pl-PL"/>
        </w:rPr>
        <w:t>4</w:t>
      </w:r>
      <w:r w:rsidRPr="00B660E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tygodni od dnia uzyskania uzgodnień z UDT . </w:t>
      </w:r>
    </w:p>
    <w:p w:rsidR="000928C8" w:rsidRPr="00B660E1" w:rsidRDefault="000928C8" w:rsidP="00AF2B12">
      <w:pPr>
        <w:jc w:val="center"/>
        <w:rPr>
          <w:color w:val="000000" w:themeColor="text1"/>
          <w:lang w:eastAsia="en-US"/>
        </w:rPr>
      </w:pPr>
      <w:r w:rsidRPr="00B660E1">
        <w:rPr>
          <w:color w:val="000000" w:themeColor="text1"/>
          <w:lang w:eastAsia="en-US"/>
        </w:rPr>
        <w:t xml:space="preserve">4.3  </w:t>
      </w:r>
      <w:r w:rsidR="00AF2B12" w:rsidRPr="00B660E1">
        <w:rPr>
          <w:color w:val="000000" w:themeColor="text1"/>
          <w:lang w:eastAsia="en-US"/>
        </w:rPr>
        <w:t>U</w:t>
      </w:r>
      <w:r w:rsidRPr="00B660E1">
        <w:rPr>
          <w:color w:val="000000" w:themeColor="text1"/>
          <w:lang w:eastAsia="en-US"/>
        </w:rPr>
        <w:t xml:space="preserve">ruchomienie i odbiór po modernizacji  do </w:t>
      </w:r>
      <w:r w:rsidR="00AF2B12" w:rsidRPr="00B660E1">
        <w:rPr>
          <w:color w:val="000000" w:themeColor="text1"/>
          <w:lang w:eastAsia="en-US"/>
        </w:rPr>
        <w:t>7</w:t>
      </w:r>
      <w:r w:rsidRPr="00B660E1">
        <w:rPr>
          <w:color w:val="000000" w:themeColor="text1"/>
          <w:lang w:eastAsia="en-US"/>
        </w:rPr>
        <w:t xml:space="preserve"> dni od dnia zgłoszenia zakończenia      modernizacji</w:t>
      </w:r>
    </w:p>
    <w:p w:rsidR="003F27B1" w:rsidRPr="00147A2E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147A2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147A2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267BF3" w:rsidRPr="00B660E1" w:rsidRDefault="00267BF3" w:rsidP="00267B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B660E1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267BF3" w:rsidRPr="00B660E1" w:rsidRDefault="00267BF3" w:rsidP="00267B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B660E1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267BF3" w:rsidRPr="00B660E1" w:rsidRDefault="00267BF3" w:rsidP="00267B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B660E1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981329" w:rsidRPr="00B660E1" w:rsidRDefault="00981329" w:rsidP="0098132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Oferty należy złożyć na adres:</w:t>
      </w:r>
    </w:p>
    <w:p w:rsidR="00981329" w:rsidRPr="00B660E1" w:rsidRDefault="00981329" w:rsidP="00981329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Enea Połaniec S.A. Zawada 26, 28-230 Połaniec </w:t>
      </w:r>
      <w:r w:rsidRPr="00B660E1">
        <w:rPr>
          <w:rFonts w:asciiTheme="minorHAnsi" w:hAnsiTheme="minorHAnsi"/>
          <w:color w:val="000000" w:themeColor="text1"/>
          <w:sz w:val="22"/>
          <w:szCs w:val="22"/>
        </w:rPr>
        <w:t>bud. F 12 kancelaria I-sze piętro</w:t>
      </w:r>
    </w:p>
    <w:p w:rsidR="00981329" w:rsidRPr="00B660E1" w:rsidRDefault="00981329" w:rsidP="0098132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Termin składania ofert: 2</w:t>
      </w:r>
      <w:r w:rsidR="00B660E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B660E1">
        <w:rPr>
          <w:rFonts w:asciiTheme="minorHAnsi" w:hAnsiTheme="minorHAnsi"/>
          <w:color w:val="000000" w:themeColor="text1"/>
          <w:sz w:val="22"/>
          <w:szCs w:val="22"/>
        </w:rPr>
        <w:t>.08.</w:t>
      </w:r>
      <w:r w:rsidRPr="00B660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2018 r.</w:t>
      </w:r>
      <w:r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Pr="00B660E1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B660E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981329" w:rsidRPr="00B660E1" w:rsidRDefault="00981329" w:rsidP="0098132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981329" w:rsidRPr="00B660E1" w:rsidRDefault="00981329" w:rsidP="00981329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  <w:color w:val="000000" w:themeColor="text1"/>
        </w:rPr>
      </w:pPr>
      <w:r w:rsidRPr="00B660E1">
        <w:rPr>
          <w:rFonts w:asciiTheme="minorHAnsi" w:hAnsiTheme="minorHAnsi"/>
          <w:b/>
          <w:color w:val="000000" w:themeColor="text1"/>
        </w:rPr>
        <w:t>BIURO ZAKUPÓW MATERIAŁÓW I USŁUG Enea Połaniec S.A.</w:t>
      </w:r>
    </w:p>
    <w:p w:rsidR="00981329" w:rsidRPr="00B660E1" w:rsidRDefault="00981329" w:rsidP="00981329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 w:themeColor="text1"/>
        </w:rPr>
      </w:pPr>
      <w:r w:rsidRPr="00B660E1">
        <w:rPr>
          <w:rFonts w:asciiTheme="minorHAnsi" w:eastAsia="Times" w:hAnsiTheme="minorHAnsi" w:cs="Verdana"/>
          <w:i/>
          <w:color w:val="000000" w:themeColor="text1"/>
        </w:rPr>
        <w:t>z opisem</w:t>
      </w:r>
      <w:r w:rsidRPr="00B660E1">
        <w:rPr>
          <w:rFonts w:asciiTheme="minorHAnsi" w:eastAsia="Times" w:hAnsiTheme="minorHAnsi" w:cs="Verdana"/>
          <w:color w:val="000000" w:themeColor="text1"/>
        </w:rPr>
        <w:t>:</w:t>
      </w:r>
      <w:r w:rsidRPr="00B660E1">
        <w:rPr>
          <w:rFonts w:asciiTheme="minorHAnsi" w:eastAsia="Times" w:hAnsiTheme="minorHAnsi" w:cs="Verdana"/>
          <w:b/>
          <w:color w:val="000000" w:themeColor="text1"/>
        </w:rPr>
        <w:t xml:space="preserve"> </w:t>
      </w:r>
      <w:r w:rsidRPr="00B660E1">
        <w:rPr>
          <w:rFonts w:asciiTheme="minorHAnsi" w:eastAsia="Times" w:hAnsiTheme="minorHAnsi" w:cs="Verdana,Bold"/>
          <w:b/>
          <w:bCs/>
          <w:color w:val="000000" w:themeColor="text1"/>
        </w:rPr>
        <w:t>„</w:t>
      </w:r>
      <w:r w:rsidRPr="00B660E1">
        <w:rPr>
          <w:rFonts w:asciiTheme="minorHAnsi" w:hAnsiTheme="minorHAnsi"/>
          <w:b/>
          <w:color w:val="000000" w:themeColor="text1"/>
        </w:rPr>
        <w:t xml:space="preserve">Oferta w przetargu na </w:t>
      </w:r>
      <w:r w:rsidRPr="00147A2E">
        <w:rPr>
          <w:rFonts w:asciiTheme="minorHAnsi" w:hAnsiTheme="minorHAnsi" w:cs="Arial"/>
          <w:b/>
          <w:color w:val="000000" w:themeColor="text1"/>
        </w:rPr>
        <w:t>Wykonanie modernizacji inspekcyjnych dźwigów  kominowych</w:t>
      </w:r>
      <w:r w:rsidR="00AF2B12" w:rsidRPr="00147A2E">
        <w:rPr>
          <w:rFonts w:asciiTheme="minorHAnsi" w:hAnsiTheme="minorHAnsi" w:cs="Arial"/>
          <w:b/>
          <w:color w:val="000000" w:themeColor="text1"/>
        </w:rPr>
        <w:t xml:space="preserve">      </w:t>
      </w:r>
      <w:r w:rsidRPr="00147A2E">
        <w:rPr>
          <w:rFonts w:asciiTheme="minorHAnsi" w:hAnsiTheme="minorHAnsi" w:cs="Arial"/>
          <w:b/>
          <w:color w:val="000000" w:themeColor="text1"/>
        </w:rPr>
        <w:t xml:space="preserve"> nr 1 i 2  Fada 300 K </w:t>
      </w:r>
      <w:r w:rsidRPr="00B660E1">
        <w:rPr>
          <w:rFonts w:asciiTheme="minorHAnsi" w:eastAsia="Times" w:hAnsiTheme="minorHAnsi" w:cs="Verdana,Bold"/>
          <w:b/>
          <w:bCs/>
          <w:color w:val="000000" w:themeColor="text1"/>
        </w:rPr>
        <w:t>”</w:t>
      </w:r>
    </w:p>
    <w:p w:rsidR="00981329" w:rsidRPr="00B660E1" w:rsidRDefault="00981329" w:rsidP="00981329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  <w:color w:val="000000" w:themeColor="text1"/>
        </w:rPr>
      </w:pPr>
      <w:r w:rsidRPr="00B660E1">
        <w:rPr>
          <w:rFonts w:asciiTheme="minorHAnsi" w:hAnsiTheme="minorHAnsi"/>
          <w:b/>
          <w:color w:val="000000" w:themeColor="text1"/>
        </w:rPr>
        <w:t xml:space="preserve">Nie otwierać przed godz. 12.30 w dniu  </w:t>
      </w:r>
      <w:r w:rsidR="00B660E1" w:rsidRPr="00B660E1">
        <w:rPr>
          <w:rFonts w:asciiTheme="minorHAnsi" w:hAnsiTheme="minorHAnsi"/>
          <w:b/>
          <w:color w:val="000000" w:themeColor="text1"/>
        </w:rPr>
        <w:t>2</w:t>
      </w:r>
      <w:r w:rsidR="00B660E1">
        <w:rPr>
          <w:rFonts w:asciiTheme="minorHAnsi" w:hAnsiTheme="minorHAnsi"/>
          <w:b/>
          <w:color w:val="000000" w:themeColor="text1"/>
        </w:rPr>
        <w:t>3</w:t>
      </w:r>
      <w:r w:rsidRPr="00B660E1">
        <w:rPr>
          <w:rFonts w:asciiTheme="minorHAnsi" w:hAnsiTheme="minorHAnsi"/>
          <w:b/>
          <w:color w:val="000000" w:themeColor="text1"/>
        </w:rPr>
        <w:t>.08.2018 r.</w:t>
      </w:r>
    </w:p>
    <w:p w:rsidR="00267BF3" w:rsidRPr="00147A2E" w:rsidRDefault="00267BF3" w:rsidP="00267B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47A2E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47A2E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47A2E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47A2E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47A2E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47A2E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47A2E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47A2E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47A2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47A2E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47A2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47A2E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47A2E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47A2E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47A2E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47A2E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47A2E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47A2E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47A2E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47A2E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267BF3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47A2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47A2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47A2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47A2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47A2E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11A30" w:rsidRPr="00B660E1" w:rsidRDefault="00111A30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Listę wymaganych właściwych kwalifikacji oraz uprawnień związanych z całym zakresem przedmiotu zamówienia.</w:t>
      </w:r>
    </w:p>
    <w:p w:rsidR="00111A30" w:rsidRPr="00B660E1" w:rsidRDefault="00111A30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267BF3" w:rsidRPr="00B660E1" w:rsidRDefault="004B3A48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Referencje dla wykonanych usług o profilu zbliżonym do usług będących przedmiotem przetargu </w:t>
      </w:r>
      <w:r w:rsidR="00267BF3"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zgodnie   z wymaganiami  określonymi w SIWZ </w:t>
      </w:r>
    </w:p>
    <w:p w:rsidR="005813BA" w:rsidRPr="00B660E1" w:rsidRDefault="005813BA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Potwierdzenie dokonania wizji lokalnej</w:t>
      </w:r>
      <w:r w:rsidR="00267BF3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( jeżeli  jest   wymagana) </w:t>
      </w:r>
    </w:p>
    <w:p w:rsidR="003F43C1" w:rsidRPr="00B660E1" w:rsidRDefault="00D73169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47A2E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47A2E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267BF3" w:rsidRPr="00B660E1">
        <w:rPr>
          <w:rFonts w:asciiTheme="minorHAnsi" w:hAnsiTheme="minorHAnsi"/>
          <w:color w:val="000000" w:themeColor="text1"/>
          <w:sz w:val="22"/>
          <w:szCs w:val="22"/>
        </w:rPr>
        <w:t>1   do   ogłoszenia.</w:t>
      </w:r>
    </w:p>
    <w:p w:rsidR="00B05526" w:rsidRPr="00147A2E" w:rsidRDefault="00B05526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>Warunkiem dopuszczenia do przetargu jest dołączenie do oferty:</w:t>
      </w:r>
    </w:p>
    <w:p w:rsidR="00B05526" w:rsidRPr="00B660E1" w:rsidRDefault="00B05526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B05526" w:rsidRPr="00B660E1" w:rsidRDefault="00B05526" w:rsidP="00B660E1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B05526" w:rsidRPr="00147A2E" w:rsidRDefault="00B05526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147A2E" w:rsidRDefault="007A7109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147A2E">
        <w:rPr>
          <w:rFonts w:asciiTheme="minorHAnsi" w:hAnsiTheme="minorHAnsi" w:cs="Arial"/>
          <w:color w:val="000000" w:themeColor="text1"/>
          <w:lang w:eastAsia="ja-JP"/>
        </w:rPr>
        <w:t>a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147A2E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47A2E" w:rsidRDefault="007A7109" w:rsidP="002945D7">
      <w:pPr>
        <w:pStyle w:val="Akapitzlist"/>
        <w:shd w:val="clear" w:color="auto" w:fill="FFFFFF" w:themeFill="background1"/>
        <w:spacing w:after="0" w:line="320" w:lineRule="atLeast"/>
        <w:ind w:left="36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Oferty zostaną ocenione przez Zamawiającego </w:t>
      </w:r>
      <w:r w:rsidR="0069621C" w:rsidRPr="00147A2E">
        <w:rPr>
          <w:rFonts w:asciiTheme="minorHAnsi" w:hAnsiTheme="minorHAnsi" w:cs="Arial"/>
          <w:color w:val="000000" w:themeColor="text1"/>
        </w:rPr>
        <w:t>w oparciu o następujące kryterium</w:t>
      </w:r>
      <w:r w:rsidRPr="00147A2E">
        <w:rPr>
          <w:rFonts w:asciiTheme="minorHAnsi" w:hAnsiTheme="minorHAnsi" w:cs="Arial"/>
          <w:color w:val="000000" w:themeColor="text1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7A2E" w:rsidRPr="00147A2E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47A2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147A2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47A2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147A2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147A2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147A2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147A2E" w:rsidRPr="00147A2E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47A2E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7A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47A2E" w:rsidRDefault="00206A4A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47A2E">
              <w:rPr>
                <w:rFonts w:asciiTheme="minorHAnsi" w:hAnsiTheme="minorHAnsi" w:cs="Arial"/>
                <w:b/>
                <w:bCs/>
                <w:color w:val="000000" w:themeColor="text1"/>
              </w:rPr>
              <w:t>90</w:t>
            </w:r>
            <w:r w:rsidR="001951D1" w:rsidRPr="00147A2E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147A2E" w:rsidRPr="00147A2E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147A2E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7A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147A2E" w:rsidRDefault="00445E61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660E1">
              <w:rPr>
                <w:rFonts w:asciiTheme="minorHAnsi" w:hAnsiTheme="minorHAnsi" w:cs="Arial"/>
                <w:b/>
                <w:bCs/>
                <w:color w:val="000000" w:themeColor="text1"/>
              </w:rPr>
              <w:t>1</w:t>
            </w:r>
            <w:r w:rsidR="00206A4A" w:rsidRPr="00B660E1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E73974" w:rsidRPr="00B660E1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147A2E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147A2E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48338B" w:rsidRPr="00147A2E">
        <w:rPr>
          <w:rFonts w:asciiTheme="minorHAnsi" w:hAnsiTheme="minorHAnsi"/>
          <w:b/>
          <w:bCs/>
          <w:color w:val="000000" w:themeColor="text1"/>
          <w:sz w:val="22"/>
          <w:szCs w:val="22"/>
        </w:rPr>
        <w:t>/90%</w:t>
      </w:r>
    </w:p>
    <w:p w:rsidR="007A7109" w:rsidRPr="00147A2E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147A2E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147A2E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147A2E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147A2E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90%</m:t>
          </m:r>
        </m:oMath>
      </m:oMathPara>
    </w:p>
    <w:p w:rsidR="007A7109" w:rsidRPr="00147A2E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147A2E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147A2E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147A2E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951D1" w:rsidRPr="00B660E1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b/>
          <w:bCs/>
          <w:color w:val="000000" w:themeColor="text1"/>
          <w:sz w:val="22"/>
          <w:szCs w:val="22"/>
        </w:rPr>
        <w:t>K2-</w:t>
      </w:r>
      <w:r w:rsidR="001951D1" w:rsidRPr="00B660E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Gwarancja  - znaczenie (waga) </w:t>
      </w:r>
      <w:r w:rsidR="0048338B" w:rsidRPr="00B660E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1951D1" w:rsidRPr="00B660E1">
        <w:rPr>
          <w:rFonts w:asciiTheme="minorHAnsi" w:hAnsiTheme="minorHAnsi"/>
          <w:b/>
          <w:bCs/>
          <w:color w:val="000000" w:themeColor="text1"/>
          <w:sz w:val="22"/>
          <w:szCs w:val="22"/>
        </w:rPr>
        <w:t>10%</w:t>
      </w:r>
      <w:r w:rsidRPr="00B660E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1951D1" w:rsidRPr="00B660E1" w:rsidRDefault="001951D1" w:rsidP="001951D1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267BF3" w:rsidRPr="00147A2E" w:rsidRDefault="00267BF3" w:rsidP="00267BF3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5% za 36  miesięcy  gwarancji</w:t>
      </w:r>
    </w:p>
    <w:p w:rsidR="00267BF3" w:rsidRPr="00147A2E" w:rsidRDefault="00267BF3" w:rsidP="00267BF3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10 %   za  48 %   gwarancji</w:t>
      </w:r>
    </w:p>
    <w:p w:rsidR="00267BF3" w:rsidRPr="00147A2E" w:rsidRDefault="00267BF3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1951D1" w:rsidRPr="00147A2E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musi   zawierać się   w przedziale 24 miesiące </w:t>
      </w:r>
      <w:r w:rsidR="00742FCF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do  48</w:t>
      </w:r>
      <w:r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miesięcy</w:t>
      </w:r>
      <w:r w:rsidR="00742FCF" w:rsidRPr="00147A2E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1163B6" w:rsidRPr="00147A2E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48338B" w:rsidRPr="00147A2E" w:rsidRDefault="004F08C0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147A2E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147A2E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147A2E">
        <w:rPr>
          <w:rFonts w:asciiTheme="minorHAnsi" w:hAnsiTheme="minorHAnsi" w:cs="Arial"/>
          <w:color w:val="000000" w:themeColor="text1"/>
          <w:lang w:eastAsia="ja-JP"/>
        </w:rPr>
        <w:t>,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111A30" w:rsidRPr="00E053B8" w:rsidRDefault="00111A30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11A30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należytego </w:t>
      </w:r>
      <w:r w:rsidRPr="00111A30">
        <w:rPr>
          <w:rFonts w:asciiTheme="minorHAnsi" w:hAnsiTheme="minorHAnsi" w:cs="Arial"/>
          <w:color w:val="000000" w:themeColor="text1"/>
          <w:lang w:eastAsia="ja-JP"/>
        </w:rPr>
        <w:t>wykonania Umowy Wykonawca dostarczy Zamawiającemu 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 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206158" w:rsidRPr="00B660E1" w:rsidRDefault="00B2485F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Umowa będzie zawarta zgodnie ze wzorem stanowiącym załącznik nr </w:t>
      </w:r>
      <w:r w:rsidR="00B05526" w:rsidRPr="00147A2E">
        <w:rPr>
          <w:rFonts w:asciiTheme="minorHAnsi" w:hAnsiTheme="minorHAnsi" w:cs="Arial"/>
          <w:color w:val="000000" w:themeColor="text1"/>
          <w:lang w:eastAsia="ja-JP"/>
        </w:rPr>
        <w:t>6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47A2E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47A2E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47A2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47A2E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47A2E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47A2E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B05526" w:rsidRPr="00147A2E">
        <w:rPr>
          <w:rFonts w:asciiTheme="minorHAnsi" w:hAnsiTheme="minorHAnsi" w:cs="Arial"/>
          <w:color w:val="000000" w:themeColor="text1"/>
          <w:lang w:eastAsia="ja-JP"/>
        </w:rPr>
        <w:t xml:space="preserve"> stanowiących   załącznik   nr   7   do  ogłoszenia </w:t>
      </w:r>
      <w:r w:rsidRPr="00B660E1">
        <w:rPr>
          <w:rFonts w:cs="Arial"/>
          <w:lang w:eastAsia="ja-JP"/>
        </w:rPr>
        <w:t xml:space="preserve"> </w:t>
      </w:r>
      <w:r w:rsidRPr="00B660E1">
        <w:rPr>
          <w:rFonts w:asciiTheme="minorHAnsi" w:hAnsiTheme="minorHAnsi" w:cs="Arial"/>
          <w:color w:val="000000" w:themeColor="text1"/>
          <w:lang w:eastAsia="ja-JP"/>
        </w:rPr>
        <w:t>obowiązującej na dzień publikacji Ogłoszenia.</w:t>
      </w:r>
    </w:p>
    <w:p w:rsidR="00C330C9" w:rsidRPr="00B660E1" w:rsidRDefault="00C330C9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Wymagania   Zamawiaj</w:t>
      </w:r>
      <w:r w:rsidR="00F85BBE" w:rsidRPr="00147A2E">
        <w:rPr>
          <w:rFonts w:asciiTheme="minorHAnsi" w:hAnsiTheme="minorHAnsi" w:cs="Arial"/>
          <w:color w:val="000000" w:themeColor="text1"/>
          <w:lang w:eastAsia="ja-JP"/>
        </w:rPr>
        <w:t>ą</w:t>
      </w:r>
      <w:r w:rsidR="008F5F73" w:rsidRPr="00147A2E">
        <w:rPr>
          <w:rFonts w:asciiTheme="minorHAnsi" w:hAnsiTheme="minorHAnsi" w:cs="Arial"/>
          <w:color w:val="000000" w:themeColor="text1"/>
          <w:lang w:eastAsia="ja-JP"/>
        </w:rPr>
        <w:t xml:space="preserve">cego w zakresie wykonywania 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prac </w:t>
      </w:r>
      <w:r w:rsidR="008F5F73" w:rsidRPr="00147A2E">
        <w:rPr>
          <w:rFonts w:asciiTheme="minorHAnsi" w:hAnsiTheme="minorHAnsi" w:cs="Arial"/>
          <w:color w:val="000000" w:themeColor="text1"/>
          <w:lang w:eastAsia="ja-JP"/>
        </w:rPr>
        <w:t>na</w:t>
      </w:r>
      <w:r w:rsidR="00846285" w:rsidRPr="00147A2E">
        <w:rPr>
          <w:rFonts w:asciiTheme="minorHAnsi" w:hAnsiTheme="minorHAnsi" w:cs="Arial"/>
          <w:color w:val="000000" w:themeColor="text1"/>
          <w:lang w:eastAsia="ja-JP"/>
        </w:rPr>
        <w:t xml:space="preserve"> obiektach </w:t>
      </w:r>
      <w:r w:rsidR="008F5F73" w:rsidRPr="00147A2E">
        <w:rPr>
          <w:rFonts w:asciiTheme="minorHAnsi" w:hAnsiTheme="minorHAnsi" w:cs="Arial"/>
          <w:color w:val="000000" w:themeColor="text1"/>
          <w:lang w:eastAsia="ja-JP"/>
        </w:rPr>
        <w:t>na terenie</w:t>
      </w:r>
      <w:r w:rsidRPr="00B660E1">
        <w:rPr>
          <w:rFonts w:asciiTheme="minorHAnsi" w:hAnsiTheme="minorHAnsi" w:cs="Arial"/>
          <w:color w:val="000000" w:themeColor="text1"/>
          <w:lang w:eastAsia="ja-JP"/>
        </w:rPr>
        <w:t xml:space="preserve"> Zamawiaj</w:t>
      </w:r>
      <w:r w:rsidR="00927254" w:rsidRPr="00B660E1">
        <w:rPr>
          <w:rFonts w:asciiTheme="minorHAnsi" w:hAnsiTheme="minorHAnsi" w:cs="Arial"/>
          <w:color w:val="000000" w:themeColor="text1"/>
          <w:lang w:eastAsia="ja-JP"/>
        </w:rPr>
        <w:t>ą</w:t>
      </w:r>
      <w:r w:rsidR="008F5F73" w:rsidRPr="00B660E1">
        <w:rPr>
          <w:rFonts w:asciiTheme="minorHAnsi" w:hAnsiTheme="minorHAnsi" w:cs="Arial"/>
          <w:color w:val="000000" w:themeColor="text1"/>
          <w:lang w:eastAsia="ja-JP"/>
        </w:rPr>
        <w:t xml:space="preserve">cego 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zamieszczone są na stronie internetowej </w:t>
      </w:r>
      <w:hyperlink r:id="rId9" w:history="1">
        <w:r w:rsidRPr="00B660E1">
          <w:rPr>
            <w:rFonts w:cs="Arial"/>
            <w:lang w:eastAsia="ja-JP"/>
          </w:rPr>
          <w:t>https://www.enea.pl/pl/grupaenea/o-grupie/spolki-grupy-enea/polaniec/zamowienia/dokumenty</w:t>
        </w:r>
      </w:hyperlink>
      <w:r w:rsidRPr="00B660E1">
        <w:rPr>
          <w:rFonts w:asciiTheme="minorHAnsi" w:hAnsiTheme="minorHAnsi" w:cs="Arial"/>
          <w:color w:val="000000" w:themeColor="text1"/>
          <w:lang w:eastAsia="ja-JP"/>
        </w:rPr>
        <w:t xml:space="preserve">. 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Wykonawca zobowiązany jest do zapoznania się z tymi   dokumentami. </w:t>
      </w:r>
    </w:p>
    <w:p w:rsidR="004F08C0" w:rsidRPr="00147A2E" w:rsidRDefault="004F08C0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147A2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875A74" w:rsidRPr="00147A2E" w:rsidRDefault="00875A74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147A2E">
        <w:rPr>
          <w:rFonts w:asciiTheme="minorHAnsi" w:hAnsiTheme="minorHAnsi"/>
          <w:color w:val="000000" w:themeColor="text1"/>
        </w:rPr>
        <w:t>Ryszard Chmielewski.</w:t>
      </w:r>
    </w:p>
    <w:p w:rsidR="00C330C9" w:rsidRPr="00147A2E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147A2E">
        <w:rPr>
          <w:rFonts w:asciiTheme="minorHAnsi" w:hAnsiTheme="minorHAnsi"/>
          <w:color w:val="000000" w:themeColor="text1"/>
        </w:rPr>
        <w:t xml:space="preserve">Specjalista ds. </w:t>
      </w:r>
      <w:r w:rsidR="00445E61" w:rsidRPr="00147A2E">
        <w:rPr>
          <w:rFonts w:asciiTheme="minorHAnsi" w:hAnsiTheme="minorHAnsi"/>
          <w:color w:val="000000" w:themeColor="text1"/>
        </w:rPr>
        <w:t xml:space="preserve">budowlanych </w:t>
      </w:r>
    </w:p>
    <w:p w:rsidR="000942B1" w:rsidRPr="00B660E1" w:rsidRDefault="00C330C9" w:rsidP="000942B1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tel.: +48 15 865 </w:t>
      </w:r>
      <w:r w:rsidRPr="00147A2E">
        <w:rPr>
          <w:rFonts w:asciiTheme="minorHAnsi" w:hAnsiTheme="minorHAnsi"/>
          <w:color w:val="000000" w:themeColor="text1"/>
        </w:rPr>
        <w:t>6</w:t>
      </w:r>
      <w:r w:rsidR="00445E61" w:rsidRPr="00147A2E">
        <w:rPr>
          <w:rFonts w:asciiTheme="minorHAnsi" w:hAnsiTheme="minorHAnsi"/>
          <w:color w:val="000000" w:themeColor="text1"/>
        </w:rPr>
        <w:t>7</w:t>
      </w:r>
      <w:r w:rsidR="0003625D" w:rsidRPr="00147A2E">
        <w:rPr>
          <w:rFonts w:asciiTheme="minorHAnsi" w:hAnsiTheme="minorHAnsi"/>
          <w:color w:val="000000" w:themeColor="text1"/>
        </w:rPr>
        <w:t xml:space="preserve"> 8</w:t>
      </w:r>
      <w:r w:rsidR="00445E61" w:rsidRPr="00147A2E">
        <w:rPr>
          <w:rFonts w:asciiTheme="minorHAnsi" w:hAnsiTheme="minorHAnsi"/>
          <w:color w:val="000000" w:themeColor="text1"/>
        </w:rPr>
        <w:t>9</w:t>
      </w:r>
      <w:r w:rsidRPr="00147A2E">
        <w:rPr>
          <w:rFonts w:asciiTheme="minorHAnsi" w:hAnsiTheme="minorHAnsi"/>
          <w:color w:val="000000" w:themeColor="text1"/>
        </w:rPr>
        <w:t xml:space="preserve"> </w:t>
      </w:r>
      <w:r w:rsidR="000942B1" w:rsidRPr="00147A2E">
        <w:rPr>
          <w:rFonts w:asciiTheme="minorHAnsi" w:hAnsiTheme="minorHAnsi"/>
          <w:color w:val="000000" w:themeColor="text1"/>
        </w:rPr>
        <w:t>kom.</w:t>
      </w:r>
      <w:r w:rsidR="000942B1" w:rsidRPr="00B660E1">
        <w:rPr>
          <w:rFonts w:asciiTheme="minorHAnsi" w:hAnsiTheme="minorHAnsi" w:cs="Arial"/>
          <w:color w:val="000000" w:themeColor="text1"/>
        </w:rPr>
        <w:t xml:space="preserve">   600 278 124</w:t>
      </w:r>
    </w:p>
    <w:p w:rsidR="00C330C9" w:rsidRPr="00147A2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email: </w:t>
      </w:r>
      <w:r w:rsidR="00445E61" w:rsidRPr="00147A2E">
        <w:rPr>
          <w:rFonts w:asciiTheme="minorHAnsi" w:hAnsiTheme="minorHAnsi" w:cs="Arial"/>
          <w:color w:val="000000" w:themeColor="text1"/>
        </w:rPr>
        <w:t>chmielewski.ryszard</w:t>
      </w:r>
      <w:hyperlink r:id="rId10" w:history="1">
        <w:r w:rsidR="002C2736" w:rsidRPr="00147A2E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147A2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147A2E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147A2E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147A2E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147A2E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147A2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147A2E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147A2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1" w:history="1">
        <w:r w:rsidRPr="00147A2E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147A2E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147A2E" w:rsidRDefault="004F08C0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660E1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147A2E" w:rsidRDefault="004F08C0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B660E1" w:rsidRDefault="00074437" w:rsidP="00B660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660E1">
        <w:rPr>
          <w:rFonts w:asciiTheme="minorHAnsi" w:hAnsiTheme="minorHAnsi" w:cs="Arial"/>
          <w:color w:val="000000" w:themeColor="text1"/>
          <w:lang w:eastAsia="ja-JP"/>
        </w:rPr>
        <w:t>Zał</w:t>
      </w:r>
      <w:r w:rsidR="009C5CFE" w:rsidRPr="00B660E1">
        <w:rPr>
          <w:rFonts w:asciiTheme="minorHAnsi" w:hAnsiTheme="minorHAnsi" w:cs="Arial"/>
          <w:color w:val="000000" w:themeColor="text1"/>
          <w:lang w:eastAsia="ja-JP"/>
        </w:rPr>
        <w:t>ą</w:t>
      </w:r>
      <w:r w:rsidRPr="00B660E1">
        <w:rPr>
          <w:rFonts w:asciiTheme="minorHAnsi" w:hAnsiTheme="minorHAnsi" w:cs="Arial"/>
          <w:color w:val="000000" w:themeColor="text1"/>
          <w:lang w:eastAsia="ja-JP"/>
        </w:rPr>
        <w:t xml:space="preserve">czniki: 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Załącznik nr 5 do ogłoszenia  - zakres   prac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B05526" w:rsidRPr="00147A2E" w:rsidRDefault="00B05526" w:rsidP="00B05526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 xml:space="preserve">Załącznik  nr 7   do  ogłoszenia  -  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Ogólnych Warunkach Zakupu Usług Enea Połaniec S.A.  </w:t>
      </w:r>
    </w:p>
    <w:p w:rsidR="00B05526" w:rsidRPr="00147A2E" w:rsidRDefault="00B05526" w:rsidP="00B05526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842EC" w:rsidRPr="00147A2E" w:rsidRDefault="00B05526" w:rsidP="00B05526">
      <w:pPr>
        <w:tabs>
          <w:tab w:val="left" w:pos="1065"/>
        </w:tabs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B660E1">
        <w:rPr>
          <w:rFonts w:asciiTheme="minorHAnsi" w:hAnsiTheme="minorHAnsi" w:cs="Arial"/>
          <w:color w:val="000000" w:themeColor="text1"/>
        </w:rPr>
        <w:lastRenderedPageBreak/>
        <w:tab/>
      </w:r>
      <w:r w:rsidR="00FB0F40" w:rsidRPr="00147A2E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C330C9" w:rsidRPr="00147A2E">
        <w:rPr>
          <w:rFonts w:asciiTheme="minorHAnsi" w:hAnsiTheme="minorHAnsi" w:cs="Arial"/>
          <w:b/>
          <w:color w:val="000000" w:themeColor="text1"/>
        </w:rPr>
        <w:t>1</w:t>
      </w:r>
      <w:r w:rsidR="00047558" w:rsidRPr="00147A2E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147A2E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147A2E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147A2E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147A2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147A2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147A2E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147A2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147A2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147A2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147A2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147A2E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147A2E" w:rsidRDefault="00FB0F40" w:rsidP="00B05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147A2E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147A2E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147A2E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147A2E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03625D" w:rsidRPr="00147A2E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dźwigów  inspekcyjnych kominowych Fada 300 K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E57251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 76  i  77 zainstalowanych na kominie nr 1  i 2 w Enea Połaniec</w:t>
      </w:r>
    </w:p>
    <w:p w:rsidR="00FB0F40" w:rsidRPr="00147A2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147A2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147A2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147A2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15956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-  cena  ryczałtowa + OPCJA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147A2E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147A2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47A2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915956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200 000</w:t>
      </w:r>
      <w:r w:rsidR="002A3CC7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866B87" w:rsidRPr="00147A2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47A2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47A2E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47A2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47A2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47A2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47A2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47A2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8A0302"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8A0302"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8A0302"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8A0302"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B660E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47A2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147A2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niż </w:t>
      </w:r>
      <w:r w:rsidR="00206A4A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1.000.000</w:t>
      </w:r>
      <w:r w:rsidR="00A31C25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  <w:r w:rsidR="00206A4A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zł.</w:t>
      </w:r>
      <w:r w:rsidR="00A31C25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(poza polisami obowiązkowymi OC) lub oświadczenie, że oferent będzie posiadał taką polisę przez cały okres wykonania robót/świadczenia usług.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147A2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147A2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47A2E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47A2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47A2E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47A2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47A2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47A2E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A2E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8A0302" w:rsidRPr="00B660E1">
        <w:rPr>
          <w:rFonts w:ascii="Arial" w:hAnsi="Arial" w:cs="Arial"/>
          <w:color w:val="000000" w:themeColor="text1"/>
          <w:szCs w:val="20"/>
        </w:rPr>
      </w:r>
      <w:r w:rsidR="008A0302" w:rsidRPr="00B660E1">
        <w:rPr>
          <w:rFonts w:ascii="Arial" w:hAnsi="Arial" w:cs="Arial"/>
          <w:color w:val="000000" w:themeColor="text1"/>
          <w:szCs w:val="20"/>
        </w:rPr>
        <w:fldChar w:fldCharType="separate"/>
      </w:r>
      <w:r w:rsidRPr="00B660E1">
        <w:rPr>
          <w:rFonts w:ascii="Arial" w:hAnsi="Arial" w:cs="Arial"/>
          <w:color w:val="000000" w:themeColor="text1"/>
          <w:szCs w:val="20"/>
        </w:rPr>
        <w:fldChar w:fldCharType="end"/>
      </w:r>
      <w:r w:rsidRPr="00147A2E">
        <w:rPr>
          <w:rFonts w:ascii="Arial" w:hAnsi="Arial" w:cs="Arial"/>
          <w:color w:val="000000" w:themeColor="text1"/>
          <w:szCs w:val="20"/>
        </w:rPr>
        <w:t xml:space="preserve"> </w:t>
      </w:r>
      <w:r w:rsidRPr="00147A2E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47A2E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7A2E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8A0302" w:rsidRPr="00B660E1">
        <w:rPr>
          <w:rFonts w:ascii="Arial" w:hAnsi="Arial" w:cs="Arial"/>
          <w:b/>
          <w:bCs/>
          <w:color w:val="000000" w:themeColor="text1"/>
          <w:szCs w:val="20"/>
        </w:rPr>
      </w:r>
      <w:r w:rsidR="008A0302" w:rsidRPr="00B660E1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B660E1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47A2E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47A2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47A2E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47A2E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47A2E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47A2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47A2E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47A2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47A2E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47A2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47A2E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</w:t>
      </w:r>
      <w:r w:rsidR="00C36BD3"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oraz  5</w:t>
      </w:r>
      <w:r w:rsidR="00866B87" w:rsidRPr="00147A2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147A2E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147A2E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47A2E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47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47A2E" w:rsidRPr="00147A2E" w:rsidTr="00E130EF">
        <w:tc>
          <w:tcPr>
            <w:tcW w:w="9550" w:type="dxa"/>
          </w:tcPr>
          <w:p w:rsidR="005C6792" w:rsidRPr="00147A2E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7A2E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47A2E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47A2E" w:rsidRPr="00147A2E" w:rsidTr="00E130EF">
        <w:tc>
          <w:tcPr>
            <w:tcW w:w="9550" w:type="dxa"/>
          </w:tcPr>
          <w:p w:rsidR="005C6792" w:rsidRPr="00147A2E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C36BD3" w:rsidRPr="00147A2E" w:rsidRDefault="00C36BD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C36BD3" w:rsidRPr="00147A2E" w:rsidRDefault="00C36BD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B05526" w:rsidRPr="00147A2E" w:rsidRDefault="00B05526" w:rsidP="00B05526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B05526" w:rsidRPr="00147A2E" w:rsidRDefault="00B05526" w:rsidP="00B0552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B05526" w:rsidRPr="00147A2E" w:rsidRDefault="00B05526" w:rsidP="00B05526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147A2E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B05526" w:rsidRPr="00147A2E" w:rsidRDefault="00B05526" w:rsidP="00B0552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147A2E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147A2E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B05526" w:rsidRPr="00147A2E" w:rsidRDefault="00B05526" w:rsidP="00B0552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147A2E">
        <w:rPr>
          <w:rFonts w:asciiTheme="minorHAnsi" w:hAnsiTheme="minorHAnsi" w:cs="Helvetica"/>
          <w:color w:val="000000" w:themeColor="text1"/>
        </w:rPr>
        <w:t>przedstawiciela Oferenta</w:t>
      </w:r>
    </w:p>
    <w:p w:rsidR="00B05526" w:rsidRPr="00147A2E" w:rsidRDefault="00B05526" w:rsidP="00B05526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color w:val="000000" w:themeColor="text1"/>
          <w:sz w:val="18"/>
          <w:szCs w:val="22"/>
        </w:rPr>
        <w:t xml:space="preserve">)                    </w:t>
      </w: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rPr>
          <w:rFonts w:ascii="Times New Roman" w:hAnsi="Times New Roman"/>
          <w:color w:val="000000" w:themeColor="text1"/>
          <w:sz w:val="24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B05526" w:rsidRPr="00147A2E" w:rsidRDefault="00B05526" w:rsidP="00B0552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B05526" w:rsidRPr="00147A2E" w:rsidRDefault="00B05526" w:rsidP="00B05526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147A2E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147A2E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5526" w:rsidRPr="00147A2E" w:rsidRDefault="00B05526" w:rsidP="00B05526">
      <w:pPr>
        <w:pStyle w:val="Tekstprzypisudolnego"/>
        <w:rPr>
          <w:color w:val="000000" w:themeColor="text1"/>
          <w:sz w:val="16"/>
          <w:szCs w:val="16"/>
        </w:rPr>
      </w:pPr>
    </w:p>
    <w:p w:rsidR="00B05526" w:rsidRPr="00147A2E" w:rsidRDefault="00B05526" w:rsidP="00B0552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147A2E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147A2E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3  do  ogłoszenia </w:t>
      </w:r>
    </w:p>
    <w:p w:rsidR="00B05526" w:rsidRPr="00147A2E" w:rsidRDefault="00B05526" w:rsidP="00B05526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B05526" w:rsidRPr="00147A2E" w:rsidRDefault="00B05526" w:rsidP="00B05526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B05526" w:rsidRPr="00147A2E" w:rsidRDefault="00B05526" w:rsidP="00B05526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147A2E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B05526" w:rsidRPr="00147A2E" w:rsidRDefault="00B05526" w:rsidP="00B05526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05526" w:rsidRPr="00147A2E" w:rsidRDefault="00B05526" w:rsidP="00B05526">
      <w:pPr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147A2E">
        <w:rPr>
          <w:rFonts w:ascii="Arial" w:hAnsi="Arial" w:cs="Arial"/>
          <w:b/>
          <w:color w:val="000000" w:themeColor="text1"/>
          <w:szCs w:val="20"/>
        </w:rPr>
        <w:t>RODO</w:t>
      </w:r>
      <w:r w:rsidRPr="00147A2E">
        <w:rPr>
          <w:rFonts w:ascii="Arial" w:hAnsi="Arial" w:cs="Arial"/>
          <w:color w:val="000000" w:themeColor="text1"/>
          <w:szCs w:val="20"/>
        </w:rPr>
        <w:t>), informujemy: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147A2E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Pr="00147A2E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B05526" w:rsidRPr="00147A2E" w:rsidRDefault="00B05526" w:rsidP="00B05526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Dane kontaktowe:</w:t>
      </w:r>
    </w:p>
    <w:p w:rsidR="00B05526" w:rsidRPr="00147A2E" w:rsidRDefault="00B05526" w:rsidP="00B05526">
      <w:pPr>
        <w:pStyle w:val="Akapitzlist"/>
        <w:numPr>
          <w:ilvl w:val="0"/>
          <w:numId w:val="43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b/>
          <w:color w:val="000000" w:themeColor="text1"/>
          <w:sz w:val="20"/>
          <w:szCs w:val="20"/>
        </w:rPr>
        <w:t xml:space="preserve">Inspektor Ochrony Danych - </w:t>
      </w: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2" w:history="1">
        <w:r w:rsidRPr="00147A2E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147A2E">
        <w:rPr>
          <w:rFonts w:ascii="Arial" w:hAnsi="Arial" w:cs="Arial"/>
          <w:color w:val="000000" w:themeColor="text1"/>
          <w:sz w:val="20"/>
          <w:szCs w:val="20"/>
        </w:rPr>
        <w:t>, telefon: 15 / 865 6383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147A2E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Administrator może ujawnić Pana/Pani dane osobowe podmiotom upoważnionym na podstawie przepisów prawa. </w:t>
      </w:r>
    </w:p>
    <w:p w:rsidR="00B05526" w:rsidRPr="00147A2E" w:rsidRDefault="00B05526" w:rsidP="00B05526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05526" w:rsidRPr="00147A2E" w:rsidRDefault="00B05526" w:rsidP="00B05526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bCs/>
          <w:color w:val="000000" w:themeColor="text1"/>
          <w:sz w:val="20"/>
          <w:szCs w:val="20"/>
        </w:rPr>
        <w:t>Dane udostępnione przez Panią/Pana nie będą podlegały profilowaniu.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bCs/>
          <w:color w:val="000000" w:themeColor="text1"/>
          <w:sz w:val="20"/>
          <w:szCs w:val="20"/>
        </w:rPr>
        <w:t>Administrator danych nie ma zamiaru przekazywać danych osobowych do państwa trzeciego.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0" w:line="259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Przysługuje Panu/Pani prawo żądania: 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dostępu do treści swoich danych - w granicach art. 15 RODO,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ich sprostowania – w granicach art. 16 RODO, 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ich usunięcia - w granicach art. 17 RODO, 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ograniczenia przetwarzania - w granicach art. 18 RODO, 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przenoszenia danych - w granicach art. 20 RODO,</w:t>
      </w:r>
    </w:p>
    <w:p w:rsidR="00B05526" w:rsidRPr="00147A2E" w:rsidRDefault="00B05526" w:rsidP="00B05526">
      <w:pPr>
        <w:pStyle w:val="Akapitzlist"/>
        <w:numPr>
          <w:ilvl w:val="1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prawo wniesienia sprzeciwu (w przypadku przetwarzania na podstawie art. 6 ust. 1 lit. f) RODO – w granicach art. 21 RODO,</w:t>
      </w:r>
    </w:p>
    <w:p w:rsidR="00B05526" w:rsidRPr="00147A2E" w:rsidRDefault="00B05526" w:rsidP="00B05526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147A2E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147A2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5526" w:rsidRPr="00147A2E" w:rsidRDefault="00B05526" w:rsidP="00B05526">
      <w:pPr>
        <w:pStyle w:val="Akapitzlist"/>
        <w:numPr>
          <w:ilvl w:val="0"/>
          <w:numId w:val="42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A2E">
        <w:rPr>
          <w:rFonts w:ascii="Arial" w:hAnsi="Arial" w:cs="Arial"/>
          <w:color w:val="000000" w:themeColor="text1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05526" w:rsidRPr="00147A2E" w:rsidRDefault="00B05526" w:rsidP="00B05526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147A2E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B05526" w:rsidRPr="00147A2E" w:rsidRDefault="00B05526" w:rsidP="00B05526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147A2E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B05526" w:rsidRPr="00147A2E" w:rsidRDefault="00B05526" w:rsidP="00B05526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B05526" w:rsidRPr="00147A2E" w:rsidRDefault="00B05526" w:rsidP="00B05526">
      <w:pPr>
        <w:pStyle w:val="NormalnyWeb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147A2E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147A2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wyrażam zgodę na przetwarzanie przez Enea Połaniec S.A. moich danych osobowych w celu związanym z prowadzonym przetargiem  ...........................................................................................................................................</w:t>
      </w:r>
    </w:p>
    <w:p w:rsidR="00B05526" w:rsidRPr="00147A2E" w:rsidRDefault="00B05526" w:rsidP="00B05526">
      <w:pPr>
        <w:pStyle w:val="NormalnyWeb"/>
        <w:ind w:firstLine="567"/>
        <w:jc w:val="center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147A2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(przedmiot przetargu)</w:t>
      </w:r>
    </w:p>
    <w:p w:rsidR="00B05526" w:rsidRPr="00147A2E" w:rsidRDefault="00B05526" w:rsidP="00B05526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4"/>
          <w:szCs w:val="24"/>
        </w:rPr>
      </w:pPr>
      <w:r w:rsidRPr="00147A2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 Enea Połaniec S.A. </w:t>
      </w:r>
    </w:p>
    <w:p w:rsidR="00B05526" w:rsidRPr="00147A2E" w:rsidRDefault="00B05526" w:rsidP="00B05526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B05526" w:rsidRPr="00147A2E" w:rsidRDefault="00B05526" w:rsidP="00B0552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147A2E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147A2E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B05526" w:rsidRPr="00147A2E" w:rsidRDefault="00B05526" w:rsidP="00B0552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147A2E">
        <w:rPr>
          <w:rFonts w:asciiTheme="minorHAnsi" w:hAnsiTheme="minorHAnsi" w:cs="Helvetica"/>
          <w:color w:val="000000" w:themeColor="text1"/>
        </w:rPr>
        <w:t>przedstawiciela Oferenta</w:t>
      </w:r>
    </w:p>
    <w:p w:rsidR="00B05526" w:rsidRPr="00147A2E" w:rsidRDefault="00B05526" w:rsidP="00B05526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color w:val="000000" w:themeColor="text1"/>
          <w:sz w:val="18"/>
          <w:szCs w:val="22"/>
        </w:rPr>
        <w:t xml:space="preserve">                   </w:t>
      </w: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rPr>
          <w:rFonts w:ascii="Times New Roman" w:hAnsi="Times New Roman"/>
          <w:color w:val="000000" w:themeColor="text1"/>
          <w:sz w:val="24"/>
        </w:rPr>
      </w:pPr>
    </w:p>
    <w:p w:rsidR="00B05526" w:rsidRPr="00147A2E" w:rsidRDefault="00B05526" w:rsidP="00B05526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7A2E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B05526" w:rsidRPr="00147A2E" w:rsidRDefault="00B05526" w:rsidP="00B0552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B05526" w:rsidRPr="00147A2E" w:rsidRDefault="00B05526" w:rsidP="00B05526">
      <w:pPr>
        <w:pStyle w:val="Tekstprzypisudolnego"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147A2E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147A2E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5526" w:rsidRPr="00147A2E" w:rsidRDefault="00B05526" w:rsidP="00B05526">
      <w:pPr>
        <w:pStyle w:val="Tekstprzypisudolnego"/>
        <w:rPr>
          <w:color w:val="000000" w:themeColor="text1"/>
          <w:sz w:val="16"/>
          <w:szCs w:val="16"/>
        </w:rPr>
      </w:pPr>
    </w:p>
    <w:p w:rsidR="00B05526" w:rsidRPr="00147A2E" w:rsidRDefault="00B05526" w:rsidP="00B0552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05526" w:rsidRPr="00147A2E" w:rsidRDefault="00B05526" w:rsidP="00B05526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05526" w:rsidRPr="00147A2E" w:rsidRDefault="00B05526" w:rsidP="00B05526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05526" w:rsidRPr="00147A2E" w:rsidRDefault="00B05526" w:rsidP="00E57251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5 do ogłoszenia  - SIWZ  </w:t>
      </w:r>
    </w:p>
    <w:p w:rsidR="00B05526" w:rsidRPr="00147A2E" w:rsidRDefault="00B05526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05526" w:rsidRPr="00147A2E" w:rsidRDefault="00B05526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A1CED" w:rsidRPr="00147A2E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147A2E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147A2E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147A2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147A2E" w:rsidRDefault="005C6792" w:rsidP="00856EE5">
      <w:pPr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dźwigów  inspekcyjnych kominowych Fada 300 K</w:t>
      </w:r>
      <w:r w:rsidR="00E57251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E57251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 76  i  77 zainstalowanych na kominie nr 1  i 2 w Enea Połaniec</w:t>
      </w:r>
    </w:p>
    <w:p w:rsidR="005C6792" w:rsidRPr="00147A2E" w:rsidRDefault="005C6792" w:rsidP="00856EE5">
      <w:pPr>
        <w:ind w:left="426" w:hanging="426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147A2E" w:rsidRDefault="008424E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856EE5" w:rsidRPr="00B660E1" w:rsidRDefault="00D755AA" w:rsidP="00856EE5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dźwig</w:t>
      </w:r>
      <w:r w:rsidR="00981329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ów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</w:t>
      </w:r>
      <w:r w:rsidR="00981329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inspekcyjnych</w:t>
      </w:r>
      <w:r w:rsidR="00856EE5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kominow</w:t>
      </w:r>
      <w:r w:rsidR="00981329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ych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Fada 300</w:t>
      </w:r>
      <w:r w:rsidR="00FB2F70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</w:rPr>
        <w:t>K</w:t>
      </w:r>
      <w:r w:rsidR="00842C66" w:rsidRPr="00B660E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856EE5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nr fab.</w:t>
      </w:r>
      <w:r w:rsidR="00981329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76  i </w:t>
      </w:r>
      <w:r w:rsidR="00856EE5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77 zainstalowan</w:t>
      </w:r>
      <w:r w:rsidR="00981329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ych </w:t>
      </w:r>
      <w:r w:rsidR="00856EE5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na kominie nr 1 </w:t>
      </w:r>
      <w:r w:rsidR="00981329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i 2 </w:t>
      </w:r>
      <w:r w:rsidR="00856EE5" w:rsidRPr="00B66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w Enea Połaniec.</w:t>
      </w:r>
    </w:p>
    <w:p w:rsidR="00F326C3" w:rsidRPr="00B660E1" w:rsidRDefault="00F326C3" w:rsidP="00856EE5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D755AA" w:rsidRPr="00B660E1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B660E1">
        <w:rPr>
          <w:rFonts w:asciiTheme="minorHAnsi" w:hAnsiTheme="minorHAnsi" w:cs="Arial"/>
          <w:b/>
          <w:bCs/>
          <w:color w:val="000000" w:themeColor="text1"/>
        </w:rPr>
        <w:t>robót/ Usług</w:t>
      </w:r>
      <w:r w:rsidR="00981329" w:rsidRPr="00B660E1">
        <w:rPr>
          <w:rFonts w:asciiTheme="minorHAnsi" w:hAnsiTheme="minorHAnsi" w:cs="Arial"/>
          <w:b/>
          <w:bCs/>
          <w:color w:val="000000" w:themeColor="text1"/>
        </w:rPr>
        <w:t xml:space="preserve"> dla  jednego   dźwigu</w:t>
      </w:r>
      <w:r w:rsidR="00501087" w:rsidRPr="00B660E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B660E1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Inwentaryzacja obecnego stanu technicznego dźwigu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 xml:space="preserve">Opracowanie dokumentacji remontu dźwigu  </w:t>
      </w:r>
      <w:r w:rsidR="00AF2B12" w:rsidRPr="00B660E1">
        <w:rPr>
          <w:rFonts w:asciiTheme="minorHAnsi" w:hAnsiTheme="minorHAnsi" w:cs="Arial"/>
          <w:bCs/>
          <w:color w:val="000000" w:themeColor="text1"/>
        </w:rPr>
        <w:t>w</w:t>
      </w:r>
      <w:r w:rsidRPr="00B660E1">
        <w:rPr>
          <w:rFonts w:asciiTheme="minorHAnsi" w:hAnsiTheme="minorHAnsi" w:cs="Arial"/>
          <w:bCs/>
          <w:color w:val="000000" w:themeColor="text1"/>
        </w:rPr>
        <w:t xml:space="preserve"> 4 egzemplarzach w wersji papierowej oraz w wersji elektronicznej w formacie PDF oraz uzgodnienie jej  </w:t>
      </w:r>
      <w:r w:rsidR="00AF2B12" w:rsidRPr="00B660E1">
        <w:rPr>
          <w:rFonts w:asciiTheme="minorHAnsi" w:hAnsiTheme="minorHAnsi" w:cs="Arial"/>
          <w:bCs/>
          <w:color w:val="000000" w:themeColor="text1"/>
        </w:rPr>
        <w:t>z</w:t>
      </w:r>
      <w:r w:rsidRPr="00B660E1">
        <w:rPr>
          <w:rFonts w:asciiTheme="minorHAnsi" w:hAnsiTheme="minorHAnsi" w:cs="Arial"/>
          <w:bCs/>
          <w:color w:val="000000" w:themeColor="text1"/>
        </w:rPr>
        <w:t xml:space="preserve"> upoważnionymi przedstawicielami Zamawiającego  i UDT 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 xml:space="preserve">Wymiana skorodowanej konstrukcji kabiny / </w:t>
      </w:r>
      <w:r w:rsidRPr="00B660E1">
        <w:rPr>
          <w:rFonts w:asciiTheme="minorHAnsi" w:hAnsiTheme="minorHAnsi" w:cs="Arial"/>
          <w:b/>
          <w:bCs/>
          <w:color w:val="000000" w:themeColor="text1"/>
        </w:rPr>
        <w:t>OPCJA</w:t>
      </w:r>
      <w:r w:rsidRPr="00B660E1">
        <w:rPr>
          <w:rFonts w:asciiTheme="minorHAnsi" w:hAnsiTheme="minorHAnsi" w:cs="Arial"/>
          <w:bCs/>
          <w:color w:val="000000" w:themeColor="text1"/>
        </w:rPr>
        <w:t xml:space="preserve">  -  zaprojektowanie  i  wykonanie nowej kabiny/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Wymiana zamków bezpieczeństwa stacji dolnej i przystanków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Wymiana śrub sekcyjnych na całej wysokości  masztu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Wymiana zużytej listwy zębatej na całej wysokości masztu/ około 100m/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Wymiana niezbędnych elementów zespołu napędowego dźwigu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Uczestnictwo w odbiorze technicznym  wykonywanym po remoncie dźwigu  przez UDT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Wykonawca musi posiadać uprawnienia UDT do wykonywania modernizacji tego typu dźwigów</w:t>
      </w:r>
    </w:p>
    <w:p w:rsidR="00856EE5" w:rsidRPr="00B660E1" w:rsidRDefault="00856EE5" w:rsidP="00856EE5">
      <w:pPr>
        <w:pStyle w:val="Akapitzlist"/>
        <w:numPr>
          <w:ilvl w:val="1"/>
          <w:numId w:val="39"/>
        </w:numPr>
        <w:spacing w:before="120" w:after="120" w:line="312" w:lineRule="atLeast"/>
        <w:ind w:left="567" w:hanging="283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Oferta musi uwzględniać wszystkie koszty  związane  z wykonaniem remontu oprócz kosztów odbioru przez UDT, który  pokrywa Zamawiający.</w:t>
      </w:r>
    </w:p>
    <w:p w:rsidR="00F326C3" w:rsidRPr="00147A2E" w:rsidRDefault="00F326C3" w:rsidP="00F326C3">
      <w:pPr>
        <w:pStyle w:val="Akapitzlist"/>
        <w:spacing w:before="120" w:after="120" w:line="312" w:lineRule="atLeast"/>
        <w:ind w:left="567"/>
        <w:rPr>
          <w:rFonts w:asciiTheme="minorHAnsi" w:hAnsiTheme="minorHAnsi" w:cs="Arial"/>
          <w:bCs/>
          <w:color w:val="000000" w:themeColor="text1"/>
        </w:rPr>
      </w:pPr>
    </w:p>
    <w:p w:rsidR="00015C18" w:rsidRPr="00147A2E" w:rsidRDefault="00015C18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4A1CED" w:rsidRPr="00147A2E" w:rsidRDefault="00763525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>Książka rewizyjna dźwigu</w:t>
      </w:r>
      <w:r w:rsidR="00875A74" w:rsidRPr="00147A2E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F326C3" w:rsidRPr="00147A2E" w:rsidRDefault="00F326C3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147A2E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147A2E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147A2E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A1CED" w:rsidRPr="00147A2E" w:rsidRDefault="00763525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>Dźwig po modernizacji ma mieć udźwig nie mniejszy niż przed</w:t>
      </w:r>
      <w:r w:rsidR="00875A74" w:rsidRPr="00147A2E">
        <w:rPr>
          <w:rFonts w:asciiTheme="minorHAnsi" w:hAnsiTheme="minorHAnsi" w:cs="Arial"/>
          <w:b/>
          <w:bCs/>
          <w:color w:val="000000" w:themeColor="text1"/>
        </w:rPr>
        <w:t xml:space="preserve"> jego modernizacją</w:t>
      </w:r>
      <w:r w:rsidR="007421F6" w:rsidRPr="00147A2E">
        <w:rPr>
          <w:rFonts w:asciiTheme="minorHAnsi" w:hAnsiTheme="minorHAnsi" w:cs="Arial"/>
          <w:b/>
          <w:bCs/>
          <w:color w:val="000000" w:themeColor="text1"/>
        </w:rPr>
        <w:t>.</w:t>
      </w:r>
      <w:r w:rsidRPr="00147A2E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F326C3" w:rsidRPr="00147A2E" w:rsidRDefault="00F326C3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147A2E" w:rsidRDefault="00D755A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147A2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147A2E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147A2E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147A2E" w:rsidRDefault="004A1CED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147A2E" w:rsidRDefault="004A1CED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147A2E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147A2E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lastRenderedPageBreak/>
        <w:t>Bieżąca współpraca z Projektantami, bezzwłoczne udzielanie informacji oraz udział w wizjach lokalnych związanych z realizowanym zadaniem,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147A2E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147A2E" w:rsidRDefault="00D755AA" w:rsidP="00763525">
      <w:pPr>
        <w:pStyle w:val="Tekstpodstawowywcity"/>
        <w:numPr>
          <w:ilvl w:val="1"/>
          <w:numId w:val="15"/>
        </w:numPr>
        <w:tabs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FB2F70" w:rsidRPr="00147A2E" w:rsidRDefault="00D755AA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B21FDC" w:rsidRPr="00147A2E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A54DC" w:rsidRPr="00147A2E" w:rsidRDefault="00CA54DC" w:rsidP="00763525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Wymagane są następujące warunki gwarancji:</w:t>
      </w:r>
    </w:p>
    <w:p w:rsidR="00CA54DC" w:rsidRPr="00147A2E" w:rsidRDefault="00CA54DC" w:rsidP="0076352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FB2F70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w ciągu </w:t>
      </w:r>
      <w:r w:rsidR="00B21FDC" w:rsidRPr="00147A2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FB2F70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21FDC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dni</w:t>
      </w:r>
      <w:r w:rsidR="00FB2F70"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roboczych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 xml:space="preserve"> od daty zawiadomienia</w:t>
      </w:r>
    </w:p>
    <w:p w:rsidR="00CA54DC" w:rsidRPr="00147A2E" w:rsidRDefault="00FB2F70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B21FDC" w:rsidRPr="00147A2E">
        <w:rPr>
          <w:rFonts w:asciiTheme="minorHAnsi" w:hAnsiTheme="minorHAnsi"/>
          <w:color w:val="000000" w:themeColor="text1"/>
          <w:sz w:val="22"/>
          <w:szCs w:val="22"/>
        </w:rPr>
        <w:t>-mailem lub telefonicznie</w:t>
      </w:r>
      <w:r w:rsidRPr="00147A2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326C3" w:rsidRPr="00147A2E" w:rsidRDefault="00F326C3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F326C3" w:rsidRPr="00147A2E" w:rsidRDefault="00F326C3" w:rsidP="00FB2F70">
      <w:pPr>
        <w:pStyle w:val="Tekstpodstawowywcity"/>
        <w:spacing w:before="0" w:after="0" w:line="312" w:lineRule="atLeast"/>
        <w:ind w:left="1494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147A2E" w:rsidRDefault="008424E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147A2E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856EE5" w:rsidRPr="00B660E1" w:rsidRDefault="00CA54DC" w:rsidP="0076352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B660E1">
        <w:rPr>
          <w:rFonts w:asciiTheme="minorHAnsi" w:hAnsiTheme="minorHAnsi"/>
          <w:color w:val="000000" w:themeColor="text1"/>
        </w:rPr>
        <w:t xml:space="preserve">Wynagrodzenie  </w:t>
      </w:r>
      <w:r w:rsidR="00D755AA" w:rsidRPr="00B660E1">
        <w:rPr>
          <w:rFonts w:asciiTheme="minorHAnsi" w:hAnsiTheme="minorHAnsi"/>
          <w:color w:val="000000" w:themeColor="text1"/>
        </w:rPr>
        <w:t>ryczałtow</w:t>
      </w:r>
      <w:r w:rsidRPr="00B660E1">
        <w:rPr>
          <w:rFonts w:asciiTheme="minorHAnsi" w:hAnsiTheme="minorHAnsi"/>
          <w:color w:val="000000" w:themeColor="text1"/>
        </w:rPr>
        <w:t>e</w:t>
      </w:r>
      <w:r w:rsidR="00D755AA" w:rsidRPr="00B660E1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B660E1">
        <w:rPr>
          <w:rFonts w:asciiTheme="minorHAnsi" w:hAnsiTheme="minorHAnsi"/>
          <w:color w:val="000000" w:themeColor="text1"/>
        </w:rPr>
        <w:t>usługi</w:t>
      </w:r>
      <w:r w:rsidR="00856EE5" w:rsidRPr="00B660E1">
        <w:rPr>
          <w:rFonts w:asciiTheme="minorHAnsi" w:hAnsiTheme="minorHAnsi"/>
          <w:color w:val="000000" w:themeColor="text1"/>
        </w:rPr>
        <w:t xml:space="preserve"> </w:t>
      </w:r>
    </w:p>
    <w:p w:rsidR="00856EE5" w:rsidRPr="00B660E1" w:rsidRDefault="00856EE5" w:rsidP="00856EE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="Arial"/>
          <w:bCs/>
          <w:color w:val="000000" w:themeColor="text1"/>
        </w:rPr>
      </w:pPr>
      <w:r w:rsidRPr="00B660E1">
        <w:rPr>
          <w:rFonts w:asciiTheme="minorHAnsi" w:hAnsiTheme="minorHAnsi" w:cs="Arial"/>
          <w:bCs/>
          <w:color w:val="000000" w:themeColor="text1"/>
        </w:rPr>
        <w:t>Oferta musi uwzględniać wszystkie koszty  związane  z wykonaniem remontu oprócz kosztów odbioru przez UDT, który  pokrywa Zamawiający.</w:t>
      </w:r>
    </w:p>
    <w:p w:rsidR="00D755AA" w:rsidRPr="00B660E1" w:rsidRDefault="00D755AA" w:rsidP="00763525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B660E1">
        <w:rPr>
          <w:rFonts w:asciiTheme="minorHAnsi" w:hAnsiTheme="minorHAnsi"/>
          <w:color w:val="000000" w:themeColor="text1"/>
        </w:rPr>
        <w:t xml:space="preserve">Ewentualny podział </w:t>
      </w:r>
      <w:r w:rsidR="00CA54DC" w:rsidRPr="00B660E1">
        <w:rPr>
          <w:rFonts w:asciiTheme="minorHAnsi" w:hAnsiTheme="minorHAnsi"/>
          <w:color w:val="000000" w:themeColor="text1"/>
        </w:rPr>
        <w:t>przedmiotu na odrębne przedmioty rozliczeń i odbioru/</w:t>
      </w:r>
      <w:r w:rsidRPr="00B660E1">
        <w:rPr>
          <w:rFonts w:asciiTheme="minorHAnsi" w:hAnsiTheme="minorHAnsi"/>
          <w:color w:val="000000" w:themeColor="text1"/>
        </w:rPr>
        <w:t xml:space="preserve">płatności na etapy: </w:t>
      </w:r>
    </w:p>
    <w:p w:rsidR="00D755AA" w:rsidRPr="00B660E1" w:rsidRDefault="00274378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I etap opracowanie dokumentacji modernizacji i jej  zatwierdzenie przez UDT</w:t>
      </w:r>
      <w:r w:rsidR="00A93F2E" w:rsidRPr="00B660E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A2D2C" w:rsidRPr="00B660E1" w:rsidRDefault="00274378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II etap  wykonanie modernizacji zgodnie z opracowaną i zatwierdzoną dokumentacją </w:t>
      </w:r>
      <w:r w:rsidR="004A2D2C" w:rsidRPr="00B660E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A2D2C" w:rsidRPr="00B660E1" w:rsidRDefault="00915956" w:rsidP="00763525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III etap odbiór dź</w:t>
      </w:r>
      <w:r w:rsidR="00274378" w:rsidRPr="00B660E1">
        <w:rPr>
          <w:rFonts w:asciiTheme="minorHAnsi" w:hAnsiTheme="minorHAnsi"/>
          <w:color w:val="000000" w:themeColor="text1"/>
          <w:sz w:val="22"/>
          <w:szCs w:val="22"/>
        </w:rPr>
        <w:t>wig</w:t>
      </w:r>
      <w:r w:rsidR="003C1D0A" w:rsidRPr="00B660E1">
        <w:rPr>
          <w:rFonts w:asciiTheme="minorHAnsi" w:hAnsiTheme="minorHAnsi"/>
          <w:color w:val="000000" w:themeColor="text1"/>
          <w:sz w:val="22"/>
          <w:szCs w:val="22"/>
        </w:rPr>
        <w:t>ów</w:t>
      </w:r>
      <w:r w:rsidR="00274378"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 przez UDT</w:t>
      </w:r>
      <w:r w:rsidR="004A2D2C" w:rsidRPr="00B660E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755AA" w:rsidRPr="00B660E1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147A2E" w:rsidRDefault="0025002A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147A2E">
        <w:rPr>
          <w:rFonts w:asciiTheme="minorHAnsi" w:hAnsiTheme="minorHAnsi"/>
          <w:color w:val="000000" w:themeColor="text1"/>
        </w:rPr>
        <w:t>TERMIN</w:t>
      </w:r>
      <w:r w:rsidR="004A1CED" w:rsidRPr="00147A2E">
        <w:rPr>
          <w:rFonts w:asciiTheme="minorHAnsi" w:hAnsiTheme="minorHAnsi"/>
          <w:color w:val="000000" w:themeColor="text1"/>
        </w:rPr>
        <w:t xml:space="preserve">Y </w:t>
      </w:r>
      <w:r w:rsidRPr="00147A2E">
        <w:rPr>
          <w:rFonts w:asciiTheme="minorHAnsi" w:hAnsiTheme="minorHAnsi"/>
          <w:color w:val="000000" w:themeColor="text1"/>
        </w:rPr>
        <w:t xml:space="preserve"> WYKONANIA USŁUGI: </w:t>
      </w:r>
    </w:p>
    <w:p w:rsidR="00856EE5" w:rsidRPr="00B660E1" w:rsidRDefault="00856EE5" w:rsidP="00856EE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Wykonanie  oraz uzgodnienie  z  Zamawiającym oraz z  UDT   dokumentacji  -  w ciągu 3 tygodni od dnia zawarcia  Umowy</w:t>
      </w:r>
    </w:p>
    <w:p w:rsidR="00E57251" w:rsidRPr="00B660E1" w:rsidRDefault="00856EE5" w:rsidP="00E57251">
      <w:pPr>
        <w:pStyle w:val="Tekstpodstawowywcity"/>
        <w:numPr>
          <w:ilvl w:val="1"/>
          <w:numId w:val="24"/>
        </w:numPr>
        <w:spacing w:before="0" w:after="0" w:line="312" w:lineRule="atLeast"/>
        <w:rPr>
          <w:color w:val="000000" w:themeColor="text1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Wykonanie wszystkich prac demontażowo-montażowych na obiekcie   - w  ciągu  1</w:t>
      </w:r>
      <w:r w:rsidR="00AF2B12" w:rsidRPr="00B660E1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 tygodni od</w:t>
      </w:r>
      <w:r w:rsidR="003C1D0A" w:rsidRPr="00B660E1">
        <w:rPr>
          <w:rFonts w:asciiTheme="minorHAnsi" w:hAnsiTheme="minorHAnsi"/>
          <w:color w:val="000000" w:themeColor="text1"/>
          <w:sz w:val="22"/>
          <w:szCs w:val="22"/>
        </w:rPr>
        <w:t xml:space="preserve"> dnia uzyskania uzgodnień z UDT</w:t>
      </w:r>
      <w:r w:rsidR="00E57251" w:rsidRPr="00B660E1">
        <w:rPr>
          <w:color w:val="000000" w:themeColor="text1"/>
        </w:rPr>
        <w:t>.</w:t>
      </w:r>
    </w:p>
    <w:p w:rsidR="00AF2B12" w:rsidRPr="00B660E1" w:rsidRDefault="00AF2B12" w:rsidP="00E57251">
      <w:pPr>
        <w:pStyle w:val="Tekstpodstawowywcity"/>
        <w:numPr>
          <w:ilvl w:val="1"/>
          <w:numId w:val="24"/>
        </w:numPr>
        <w:spacing w:before="0" w:after="0" w:line="312" w:lineRule="atLeast"/>
        <w:rPr>
          <w:color w:val="000000" w:themeColor="text1"/>
        </w:rPr>
      </w:pPr>
      <w:r w:rsidRPr="00B660E1">
        <w:rPr>
          <w:rFonts w:asciiTheme="minorHAnsi" w:hAnsiTheme="minorHAnsi"/>
          <w:color w:val="000000" w:themeColor="text1"/>
          <w:sz w:val="22"/>
          <w:szCs w:val="22"/>
        </w:rPr>
        <w:t>Uruchomienie i odbiór w ciągu 7 dni od daty zgłoszenia zakończenia modernizacji</w:t>
      </w:r>
    </w:p>
    <w:p w:rsidR="00862161" w:rsidRPr="00147A2E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147A2E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147A2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147A2E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lastRenderedPageBreak/>
        <w:t>Organizacja i wykonywanie prac na terenie Elektrowni odbywa się zgodnie z Instrukcją Organizacji Bezpiecznej Pracy (IOBP)</w:t>
      </w:r>
      <w:r w:rsidR="008F5F73" w:rsidRPr="00147A2E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147A2E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147A2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147A2E">
        <w:rPr>
          <w:rFonts w:asciiTheme="minorHAnsi" w:hAnsiTheme="minorHAnsi"/>
          <w:color w:val="000000" w:themeColor="text1"/>
        </w:rPr>
        <w:t>.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Dokumenty wymienione w pkt. 1</w:t>
      </w:r>
      <w:r w:rsidR="00915956" w:rsidRPr="00147A2E">
        <w:rPr>
          <w:rFonts w:asciiTheme="minorHAnsi" w:hAnsiTheme="minorHAnsi" w:cstheme="minorHAnsi"/>
          <w:color w:val="000000" w:themeColor="text1"/>
        </w:rPr>
        <w:t>a</w:t>
      </w:r>
      <w:r w:rsidRPr="00147A2E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</w:t>
      </w:r>
      <w:r w:rsidR="00111499" w:rsidRPr="00147A2E">
        <w:rPr>
          <w:rFonts w:asciiTheme="minorHAnsi" w:hAnsiTheme="minorHAnsi" w:cstheme="minorHAnsi"/>
          <w:color w:val="000000" w:themeColor="text1"/>
        </w:rPr>
        <w:t>urządzenia</w:t>
      </w:r>
      <w:r w:rsidRPr="00147A2E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15956" w:rsidRPr="00147A2E">
        <w:rPr>
          <w:rFonts w:asciiTheme="minorHAnsi" w:hAnsiTheme="minorHAnsi" w:cstheme="minorHAnsi"/>
          <w:color w:val="000000" w:themeColor="text1"/>
        </w:rPr>
        <w:t xml:space="preserve">1b </w:t>
      </w:r>
      <w:r w:rsidRPr="00147A2E">
        <w:rPr>
          <w:rFonts w:asciiTheme="minorHAnsi" w:hAnsiTheme="minorHAnsi" w:cstheme="minorHAnsi"/>
          <w:color w:val="000000" w:themeColor="text1"/>
        </w:rPr>
        <w:t xml:space="preserve">należy przedłożyć Zamawiającemu 2 tygodnie przed planowanym terminem odstawienia </w:t>
      </w:r>
      <w:r w:rsidR="00111499" w:rsidRPr="00147A2E">
        <w:rPr>
          <w:rFonts w:asciiTheme="minorHAnsi" w:hAnsiTheme="minorHAnsi" w:cstheme="minorHAnsi"/>
          <w:color w:val="000000" w:themeColor="text1"/>
        </w:rPr>
        <w:t>urządzenia</w:t>
      </w:r>
      <w:r w:rsidRPr="00147A2E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5C6792" w:rsidRPr="00147A2E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147A2E">
        <w:rPr>
          <w:rFonts w:asciiTheme="minorHAnsi" w:hAnsiTheme="minorHAnsi" w:cstheme="minorHAnsi"/>
          <w:color w:val="000000" w:themeColor="text1"/>
        </w:rPr>
        <w:t>zobowiązań</w:t>
      </w:r>
      <w:r w:rsidRPr="00147A2E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147A2E">
        <w:rPr>
          <w:rFonts w:asciiTheme="minorHAnsi" w:hAnsiTheme="minorHAnsi" w:cstheme="minorHAnsi"/>
          <w:color w:val="000000" w:themeColor="text1"/>
        </w:rPr>
        <w:t>.</w:t>
      </w:r>
      <w:r w:rsidRPr="00147A2E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147A2E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147A2E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147A2E">
        <w:rPr>
          <w:rFonts w:asciiTheme="minorHAnsi" w:hAnsiTheme="minorHAnsi" w:cstheme="minorHAnsi"/>
          <w:color w:val="000000" w:themeColor="text1"/>
        </w:rPr>
        <w:t xml:space="preserve"> </w:t>
      </w:r>
      <w:r w:rsidRPr="00147A2E">
        <w:rPr>
          <w:rFonts w:asciiTheme="minorHAnsi" w:hAnsiTheme="minorHAnsi" w:cstheme="minorHAnsi"/>
          <w:color w:val="000000" w:themeColor="text1"/>
        </w:rPr>
        <w:t>koordynacji i</w:t>
      </w:r>
      <w:r w:rsidR="002B02D1" w:rsidRPr="00147A2E">
        <w:rPr>
          <w:rFonts w:asciiTheme="minorHAnsi" w:hAnsiTheme="minorHAnsi" w:cstheme="minorHAnsi"/>
          <w:color w:val="000000" w:themeColor="text1"/>
        </w:rPr>
        <w:t xml:space="preserve"> </w:t>
      </w:r>
      <w:r w:rsidRPr="00147A2E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147A2E" w:rsidRDefault="005C6792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niezbędne wyposażenie, a także środki transportu nie będące w dyspozycji Zamawiającego</w:t>
      </w:r>
      <w:r w:rsidR="002479EF" w:rsidRPr="00147A2E">
        <w:rPr>
          <w:rFonts w:asciiTheme="minorHAnsi" w:hAnsiTheme="minorHAnsi" w:cstheme="minorHAnsi"/>
          <w:color w:val="000000" w:themeColor="text1"/>
        </w:rPr>
        <w:t>,</w:t>
      </w:r>
      <w:r w:rsidRPr="00147A2E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147A2E">
        <w:rPr>
          <w:rFonts w:asciiTheme="minorHAnsi" w:hAnsiTheme="minorHAnsi" w:cstheme="minorHAnsi"/>
          <w:color w:val="000000" w:themeColor="text1"/>
        </w:rPr>
        <w:t xml:space="preserve">  oraz  </w:t>
      </w:r>
      <w:r w:rsidRPr="00147A2E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147A2E" w:rsidRDefault="005C6792" w:rsidP="00763525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147A2E" w:rsidRDefault="00D0102A" w:rsidP="0076352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147A2E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147A2E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147A2E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147A2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U</w:t>
      </w:r>
      <w:r w:rsidR="00E03F59" w:rsidRPr="00147A2E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147A2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U</w:t>
      </w:r>
      <w:r w:rsidR="00E03F59" w:rsidRPr="00147A2E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147A2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U</w:t>
      </w:r>
      <w:r w:rsidR="00E03F59" w:rsidRPr="00147A2E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147A2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U</w:t>
      </w:r>
      <w:r w:rsidR="00E03F59" w:rsidRPr="00147A2E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147A2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Z</w:t>
      </w:r>
      <w:r w:rsidR="00E03F59" w:rsidRPr="00147A2E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147A2E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147A2E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147A2E" w:rsidRDefault="005C6792" w:rsidP="00763525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147A2E">
        <w:rPr>
          <w:rFonts w:asciiTheme="minorHAnsi" w:hAnsiTheme="minorHAnsi" w:cstheme="minorHAnsi"/>
          <w:color w:val="000000" w:themeColor="text1"/>
        </w:rPr>
        <w:t>E</w:t>
      </w:r>
      <w:r w:rsidRPr="00147A2E">
        <w:rPr>
          <w:rFonts w:asciiTheme="minorHAnsi" w:hAnsiTheme="minorHAnsi" w:cstheme="minorHAnsi"/>
          <w:color w:val="000000" w:themeColor="text1"/>
        </w:rPr>
        <w:t>lektrowni</w:t>
      </w:r>
      <w:r w:rsidR="00992365" w:rsidRPr="00147A2E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147A2E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147A2E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F326C3" w:rsidRPr="00147A2E" w:rsidRDefault="00F326C3" w:rsidP="00F326C3">
      <w:p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</w:p>
    <w:p w:rsidR="005C6792" w:rsidRPr="00147A2E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47A2E" w:rsidRDefault="005C6792" w:rsidP="00763525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Dok</w:t>
      </w:r>
      <w:r w:rsidR="0025002A" w:rsidRPr="00147A2E">
        <w:rPr>
          <w:rFonts w:asciiTheme="minorHAnsi" w:hAnsiTheme="minorHAnsi" w:cstheme="minorHAnsi"/>
          <w:color w:val="000000" w:themeColor="text1"/>
        </w:rPr>
        <w:t>u</w:t>
      </w:r>
      <w:r w:rsidRPr="00147A2E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147A2E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147A2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147A2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147A2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147A2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47A2E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147A2E" w:rsidDel="001C576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47A2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147A2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1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147A2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F543A6" w:rsidRPr="00147A2E" w:rsidRDefault="00F543A6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147A2E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147A2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147A2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5C6792" w:rsidRPr="00147A2E" w:rsidRDefault="005C6792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47A2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2B02D1" w:rsidRPr="00147A2E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47A2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2B02D1" w:rsidRPr="00147A2E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47A2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2B02D1" w:rsidRPr="00147A2E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47A2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147A2E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47A2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47A2E" w:rsidRPr="00147A2E" w:rsidTr="001F4CF3">
        <w:trPr>
          <w:trHeight w:val="340"/>
        </w:trPr>
        <w:tc>
          <w:tcPr>
            <w:tcW w:w="851" w:type="dxa"/>
            <w:vAlign w:val="center"/>
          </w:tcPr>
          <w:p w:rsidR="002B02D1" w:rsidRPr="00147A2E" w:rsidRDefault="002B02D1" w:rsidP="0076352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47A2E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147A2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47A2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47A2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147A2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:rsidR="005C6792" w:rsidRPr="00147A2E" w:rsidRDefault="005C6792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147A2E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147A2E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147A2E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147A2E" w:rsidRDefault="005C6792" w:rsidP="0076352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147A2E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B53C84" w:rsidRPr="00147A2E" w:rsidRDefault="00B53C84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B660E1" w:rsidRDefault="00B53C84" w:rsidP="00763525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B660E1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274378" w:rsidRPr="00B660E1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B660E1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274378" w:rsidRPr="00B660E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B660E1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274378" w:rsidRPr="00B660E1">
        <w:rPr>
          <w:rFonts w:asciiTheme="minorHAnsi" w:eastAsia="Tahoma,Bold" w:hAnsiTheme="minorHAnsi" w:cs="Tahoma,Bold"/>
          <w:bCs/>
          <w:color w:val="000000" w:themeColor="text1"/>
        </w:rPr>
        <w:t>200 000</w:t>
      </w:r>
      <w:r w:rsidRPr="00B660E1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B660E1">
        <w:rPr>
          <w:rFonts w:asciiTheme="minorHAnsi" w:hAnsiTheme="minorHAnsi"/>
          <w:color w:val="000000" w:themeColor="text1"/>
        </w:rPr>
        <w:t>.</w:t>
      </w:r>
    </w:p>
    <w:p w:rsidR="002C27A2" w:rsidRPr="00147A2E" w:rsidRDefault="00F543A6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E8539A" w:rsidRPr="00B660E1" w:rsidRDefault="0048338B" w:rsidP="00B660E1">
      <w:pPr>
        <w:pStyle w:val="Akapitzlist"/>
        <w:numPr>
          <w:ilvl w:val="0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B660E1">
        <w:rPr>
          <w:color w:val="000000" w:themeColor="text1"/>
        </w:rPr>
        <w:t xml:space="preserve">Zamawiający przewiduje wizję lokalną </w:t>
      </w:r>
      <w:r w:rsidR="00E8539A" w:rsidRPr="00B660E1">
        <w:rPr>
          <w:color w:val="000000" w:themeColor="text1"/>
        </w:rPr>
        <w:t xml:space="preserve">  termin   do   uzgodnienia </w:t>
      </w:r>
      <w:r w:rsidR="00FE7FDF" w:rsidRPr="00B660E1">
        <w:rPr>
          <w:color w:val="000000" w:themeColor="text1"/>
        </w:rPr>
        <w:t xml:space="preserve">(     wizja  nie  później  niż  do </w:t>
      </w:r>
      <w:r w:rsidR="00AF2B12" w:rsidRPr="00B660E1">
        <w:rPr>
          <w:color w:val="000000" w:themeColor="text1"/>
        </w:rPr>
        <w:t>14 .08.2018r.</w:t>
      </w:r>
      <w:r w:rsidR="00FE7FDF" w:rsidRPr="00B660E1">
        <w:rPr>
          <w:color w:val="000000" w:themeColor="text1"/>
        </w:rPr>
        <w:t xml:space="preserve">) </w:t>
      </w:r>
      <w:r w:rsidR="00E8539A" w:rsidRPr="00B660E1">
        <w:rPr>
          <w:color w:val="000000" w:themeColor="text1"/>
        </w:rPr>
        <w:t xml:space="preserve">  z  Panem  Ryszardem  Chmielewskim -  kontakt   w   ogłoszeniu</w:t>
      </w:r>
    </w:p>
    <w:p w:rsidR="0048338B" w:rsidRPr="00147A2E" w:rsidRDefault="0048338B" w:rsidP="00B660E1">
      <w:pPr>
        <w:pStyle w:val="Akapitzlist"/>
        <w:numPr>
          <w:ilvl w:val="0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147A2E">
        <w:rPr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48338B" w:rsidRPr="00147A2E" w:rsidRDefault="0048338B" w:rsidP="00B660E1">
      <w:pPr>
        <w:pStyle w:val="Akapitzlist"/>
        <w:numPr>
          <w:ilvl w:val="0"/>
          <w:numId w:val="40"/>
        </w:numPr>
        <w:suppressAutoHyphens/>
        <w:spacing w:before="120" w:after="0"/>
        <w:jc w:val="both"/>
        <w:rPr>
          <w:color w:val="000000" w:themeColor="text1"/>
        </w:rPr>
      </w:pPr>
      <w:r w:rsidRPr="00147A2E">
        <w:rPr>
          <w:color w:val="000000" w:themeColor="text1"/>
        </w:rPr>
        <w:t>Wykonawcy zamierzający uczestniczyć w wizji lokalnej, powinni:</w:t>
      </w:r>
    </w:p>
    <w:p w:rsidR="0048338B" w:rsidRPr="00147A2E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47A2E">
        <w:rPr>
          <w:color w:val="000000" w:themeColor="text1"/>
        </w:rPr>
        <w:t>przybyć odpowiednio wcześniej w celu uzyskania przepustek i odbycia wstępnego szkolenia BHP umożliwiającego wejście na teren Enea Połaniec S.A.;</w:t>
      </w:r>
    </w:p>
    <w:p w:rsidR="0048338B" w:rsidRPr="00147A2E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47A2E">
        <w:rPr>
          <w:color w:val="000000" w:themeColor="text1"/>
        </w:rPr>
        <w:t xml:space="preserve">zabrać ze sobą odzież ochronną i sprzęt ochrony osobistej </w:t>
      </w:r>
      <w:r w:rsidR="00F326C3" w:rsidRPr="00147A2E">
        <w:rPr>
          <w:color w:val="000000" w:themeColor="text1"/>
        </w:rPr>
        <w:t>(kask</w:t>
      </w:r>
      <w:r w:rsidRPr="00147A2E">
        <w:rPr>
          <w:color w:val="000000" w:themeColor="text1"/>
        </w:rPr>
        <w:t>,</w:t>
      </w:r>
      <w:r w:rsidR="00F326C3" w:rsidRPr="00147A2E">
        <w:rPr>
          <w:color w:val="000000" w:themeColor="text1"/>
        </w:rPr>
        <w:t xml:space="preserve"> ubranie  robocze  i  buty  robocze</w:t>
      </w:r>
      <w:r w:rsidRPr="00147A2E">
        <w:rPr>
          <w:color w:val="000000" w:themeColor="text1"/>
        </w:rPr>
        <w:t>) umożliwiającej wejście na obiekty produkcyjne Enea Połaniec S.A.;</w:t>
      </w:r>
    </w:p>
    <w:p w:rsidR="0048338B" w:rsidRPr="00147A2E" w:rsidRDefault="0048338B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47A2E">
        <w:rPr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48338B" w:rsidRPr="00147A2E" w:rsidRDefault="00F326C3" w:rsidP="0048338B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47A2E">
        <w:rPr>
          <w:color w:val="000000" w:themeColor="text1"/>
        </w:rPr>
        <w:t>wypełnić formularze Z-1</w:t>
      </w:r>
      <w:r w:rsidR="0083209A" w:rsidRPr="00147A2E">
        <w:rPr>
          <w:color w:val="000000" w:themeColor="text1"/>
        </w:rPr>
        <w:t xml:space="preserve"> Z-2 </w:t>
      </w:r>
      <w:r w:rsidRPr="00147A2E">
        <w:rPr>
          <w:color w:val="000000" w:themeColor="text1"/>
        </w:rPr>
        <w:t xml:space="preserve"> </w:t>
      </w:r>
      <w:r w:rsidR="0048338B" w:rsidRPr="00147A2E">
        <w:rPr>
          <w:color w:val="000000" w:themeColor="text1"/>
        </w:rPr>
        <w:t xml:space="preserve">i przesłać z min. 2-dniowym wyprzedzeniem, w celu ustalenia godziny szkolenia. </w:t>
      </w:r>
    </w:p>
    <w:p w:rsidR="00F543A6" w:rsidRPr="00147A2E" w:rsidRDefault="00461B6F" w:rsidP="00B660E1">
      <w:pPr>
        <w:pStyle w:val="Akapitzlist"/>
        <w:numPr>
          <w:ilvl w:val="0"/>
          <w:numId w:val="40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bookmarkStart w:id="23" w:name="_GoBack"/>
      <w:bookmarkEnd w:id="23"/>
      <w:r w:rsidRPr="00147A2E">
        <w:rPr>
          <w:rFonts w:asciiTheme="minorHAnsi" w:hAnsiTheme="minorHAnsi" w:cstheme="minorHAnsi"/>
          <w:color w:val="000000" w:themeColor="text1"/>
        </w:rPr>
        <w:t>Warunkiem koniecznym do złożenia oferty jest zapoznanie się z lokalizacją usług</w:t>
      </w:r>
      <w:r w:rsidR="00111499" w:rsidRPr="00147A2E">
        <w:rPr>
          <w:rFonts w:asciiTheme="minorHAnsi" w:hAnsiTheme="minorHAnsi" w:cstheme="minorHAnsi"/>
          <w:color w:val="000000" w:themeColor="text1"/>
        </w:rPr>
        <w:t>i</w:t>
      </w:r>
      <w:r w:rsidRPr="00147A2E">
        <w:rPr>
          <w:rFonts w:asciiTheme="minorHAnsi" w:hAnsiTheme="minorHAnsi" w:cstheme="minorHAnsi"/>
          <w:color w:val="000000" w:themeColor="text1"/>
        </w:rPr>
        <w:t xml:space="preserve"> oraz zakresem i złożenie potwierdzenia dokonania wizji lokalnej. </w:t>
      </w:r>
    </w:p>
    <w:p w:rsidR="00846285" w:rsidRPr="00147A2E" w:rsidRDefault="00846285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Z</w:t>
      </w:r>
      <w:r w:rsidR="00AF0012" w:rsidRPr="00147A2E">
        <w:rPr>
          <w:rFonts w:asciiTheme="minorHAnsi" w:hAnsiTheme="minorHAnsi" w:cstheme="minorHAnsi"/>
          <w:color w:val="000000" w:themeColor="text1"/>
        </w:rPr>
        <w:t>a</w:t>
      </w:r>
      <w:r w:rsidRPr="00147A2E">
        <w:rPr>
          <w:rFonts w:asciiTheme="minorHAnsi" w:hAnsiTheme="minorHAnsi" w:cstheme="minorHAnsi"/>
          <w:color w:val="000000" w:themeColor="text1"/>
        </w:rPr>
        <w:t>ł</w:t>
      </w:r>
      <w:r w:rsidR="00973BA0" w:rsidRPr="00147A2E">
        <w:rPr>
          <w:rFonts w:asciiTheme="minorHAnsi" w:hAnsiTheme="minorHAnsi" w:cstheme="minorHAnsi"/>
          <w:color w:val="000000" w:themeColor="text1"/>
        </w:rPr>
        <w:t>ą</w:t>
      </w:r>
      <w:r w:rsidR="00913942" w:rsidRPr="00147A2E">
        <w:rPr>
          <w:rFonts w:asciiTheme="minorHAnsi" w:hAnsiTheme="minorHAnsi" w:cstheme="minorHAnsi"/>
          <w:color w:val="000000" w:themeColor="text1"/>
        </w:rPr>
        <w:t>czniki do</w:t>
      </w:r>
      <w:r w:rsidRPr="00147A2E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147A2E" w:rsidRDefault="00846285" w:rsidP="00763525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Zał</w:t>
      </w:r>
      <w:r w:rsidR="00973BA0" w:rsidRPr="00147A2E">
        <w:rPr>
          <w:rFonts w:asciiTheme="minorHAnsi" w:hAnsiTheme="minorHAnsi" w:cstheme="minorHAnsi"/>
          <w:color w:val="000000" w:themeColor="text1"/>
        </w:rPr>
        <w:t>ą</w:t>
      </w:r>
      <w:r w:rsidR="002F3370" w:rsidRPr="00147A2E">
        <w:rPr>
          <w:rFonts w:asciiTheme="minorHAnsi" w:hAnsiTheme="minorHAnsi" w:cstheme="minorHAnsi"/>
          <w:color w:val="000000" w:themeColor="text1"/>
        </w:rPr>
        <w:t>cznik nr</w:t>
      </w:r>
      <w:r w:rsidRPr="00147A2E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147A2E">
        <w:rPr>
          <w:rFonts w:asciiTheme="minorHAnsi" w:hAnsiTheme="minorHAnsi" w:cstheme="minorHAnsi"/>
          <w:color w:val="000000" w:themeColor="text1"/>
        </w:rPr>
        <w:t>1</w:t>
      </w:r>
      <w:r w:rsidR="002F3370" w:rsidRPr="00147A2E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147A2E">
        <w:rPr>
          <w:rFonts w:asciiTheme="minorHAnsi" w:hAnsiTheme="minorHAnsi" w:cstheme="minorHAnsi"/>
          <w:color w:val="000000" w:themeColor="text1"/>
        </w:rPr>
        <w:t>do SIWZ</w:t>
      </w:r>
      <w:r w:rsidR="002F3370" w:rsidRPr="00147A2E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147A2E">
        <w:rPr>
          <w:rFonts w:asciiTheme="minorHAnsi" w:hAnsiTheme="minorHAnsi" w:cstheme="minorHAnsi"/>
          <w:color w:val="000000" w:themeColor="text1"/>
        </w:rPr>
        <w:t>M</w:t>
      </w:r>
      <w:r w:rsidR="002F3370" w:rsidRPr="00147A2E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147A2E">
        <w:rPr>
          <w:rFonts w:asciiTheme="minorHAnsi" w:hAnsiTheme="minorHAnsi" w:cstheme="minorHAnsi"/>
          <w:color w:val="000000" w:themeColor="text1"/>
        </w:rPr>
        <w:t>Elektrowni</w:t>
      </w:r>
    </w:p>
    <w:p w:rsidR="00461B6F" w:rsidRPr="00147A2E" w:rsidRDefault="00461B6F" w:rsidP="00763525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Wzory dokumentów;</w:t>
      </w:r>
    </w:p>
    <w:p w:rsidR="0048338B" w:rsidRPr="00147A2E" w:rsidRDefault="0048338B" w:rsidP="0076352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47A2E">
        <w:rPr>
          <w:rFonts w:asciiTheme="minorHAnsi" w:hAnsiTheme="minorHAnsi" w:cstheme="minorHAnsi"/>
          <w:color w:val="000000" w:themeColor="text1"/>
        </w:rPr>
        <w:t>Z-1</w:t>
      </w:r>
      <w:r w:rsidR="00177E03" w:rsidRPr="00147A2E">
        <w:rPr>
          <w:rFonts w:asciiTheme="minorHAnsi" w:hAnsiTheme="minorHAnsi" w:cstheme="minorHAnsi"/>
          <w:color w:val="000000" w:themeColor="text1"/>
        </w:rPr>
        <w:t>A</w:t>
      </w:r>
    </w:p>
    <w:p w:rsidR="00684294" w:rsidRPr="00147A2E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147A2E" w:rsidRDefault="00403A07" w:rsidP="00763525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47A2E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147A2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147A2E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lastRenderedPageBreak/>
        <w:t>Instrukcja Postepowania w Razie Wypadków i Nagłych Zachorowań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147A2E" w:rsidRDefault="00973BA0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</w:t>
      </w:r>
      <w:r w:rsidR="00403A07" w:rsidRPr="00147A2E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147A2E" w:rsidRDefault="00403A07" w:rsidP="00763525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47A2E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47A2E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147A2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147A2E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147A2E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147A2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147A2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147A2E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147A2E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147A2E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147A2E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147A2E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147A2E" w:rsidRDefault="00111499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F544" wp14:editId="4171C35D">
                <wp:simplePos x="0" y="0"/>
                <wp:positionH relativeFrom="column">
                  <wp:posOffset>3950335</wp:posOffset>
                </wp:positionH>
                <wp:positionV relativeFrom="paragraph">
                  <wp:posOffset>3282315</wp:posOffset>
                </wp:positionV>
                <wp:extent cx="12382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0ECC3" id="Prostokąt 1" o:spid="_x0000_s1026" style="position:absolute;margin-left:311.05pt;margin-top:258.4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jzjAIAAG0FAAAOAAAAZHJzL2Uyb0RvYy54bWysVM1u2zAMvg/YOwi6r47TdOuCOkXQIsOA&#10;og3WDj0rshQbk0WNUuJk971ZH2yU7LhBW+wwLAeFNMmPP/qoi8tdY9hWoa/BFjw/GXGmrISytuuC&#10;f39YfDjnzAdhS2HAqoLvleeXs/fvLlo3VWOowJQKGYFYP21dwasQ3DTLvKxUI/wJOGXJqAEbEUjF&#10;dVaiaAm9Mdl4NPqYtYClQ5DKe/p63Rn5LOFrrWS409qrwEzBqbaQTkznKp7Z7EJM1yhcVcu+DPEP&#10;VTSitpR0gLoWQbAN1q+gmloieNDhREKTgda1VKkH6iYfvejmvhJOpV5oON4NY/L/D1bebpfI6pLu&#10;jjMrGrqiJRUY4MfT78DyOJ/W+Sm53bsl9ponMTa709jEf2qD7dJM98NM1S4wSR/z8en5+IwzSaY8&#10;n5yO0syz52CHPnxR0LAoFBzpytIkxfbGB0pIrgeXmMuDqctFbUxScL26Msi2gq53Qb8B/cgtiw10&#10;JScp7I2KwcZ+U5papyLHKWMinRrwhJTKhrwzVaJUXZqzEf3iXKiwISJpCTAiaypvwO4BIqFfY3cw&#10;vX8MVYmzQ/Dob4V1wUNEygw2DMFNbQHfAjDUVZ+586fyj0YTxRWUeyIGQrcx3slFTfdzI3xYCqQV&#10;oWWitQ93dGgDbcGhlzirAH+99T36E3PJyllLK1dw/3MjUHFmvlri9Od8Mok7mpTJ2acxKXhsWR1b&#10;7Ka5Arp24i1Vl8ToH8xB1AjNI70O85iVTMJKyl1wGfCgXIXuKaD3Rar5PLnRXjoRbuy9kxE8TjXy&#10;72H3KND1JA3E7ls4rKeYvuBq5xsjLcw3AXSdiPw8137etNOJOP37Ex+NYz15Pb+Ssz8AAAD//wMA&#10;UEsDBBQABgAIAAAAIQD3ttkp3wAAAAsBAAAPAAAAZHJzL2Rvd25yZXYueG1sTI/BTgMhEIbvJr4D&#10;GRNvlgUraddlG2PSmwdbq17pgrubwoBA2/XtxZM9zsyXf76/WU3OkpOJafQogc0qIAY7r0fsJeze&#10;1ncLICkr1Mp6NBJ+TIJVe33VqFr7M27MaZt7UkIw1UrCkHOoKU3dYJxKMx8MltuXj07lMsae6qjO&#10;JdxZyqtKUKdGLB8GFczzYLrD9ugkbHbv+M14oJ+Hl9e4WOcPGzyX8vZmenoEks2U/2H40y/q0Ban&#10;vT+iTsRKEJyzgkp4YGIJpBBizgSQfdncz5dA24Zedmh/AQAA//8DAFBLAQItABQABgAIAAAAIQC2&#10;gziS/gAAAOEBAAATAAAAAAAAAAAAAAAAAAAAAABbQ29udGVudF9UeXBlc10ueG1sUEsBAi0AFAAG&#10;AAgAAAAhADj9If/WAAAAlAEAAAsAAAAAAAAAAAAAAAAALwEAAF9yZWxzLy5yZWxzUEsBAi0AFAAG&#10;AAgAAAAhAEFxKPOMAgAAbQUAAA4AAAAAAAAAAAAAAAAALgIAAGRycy9lMm9Eb2MueG1sUEsBAi0A&#10;FAAGAAgAAAAhAPe22SnfAAAACwEAAA8AAAAAAAAAAAAAAAAA5gQAAGRycy9kb3ducmV2LnhtbFBL&#10;BQYAAAAABAAEAPMAAADyBQAAAAA=&#10;" fillcolor="yellow" strokecolor="#1f4d78 [1604]" strokeweight="1pt"/>
            </w:pict>
          </mc:Fallback>
        </mc:AlternateContent>
      </w:r>
      <w:r w:rsidR="006632A3" w:rsidRPr="00111A30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0B617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6" o:title=""/>
          </v:shape>
          <o:OLEObject Type="Embed" ProgID="AcroExch.Document.DC" ShapeID="_x0000_i1025" DrawAspect="Content" ObjectID="_1596021636" r:id="rId17"/>
        </w:object>
      </w:r>
    </w:p>
    <w:p w:rsidR="006632A3" w:rsidRPr="00147A2E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147A2E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147A2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147A2E" w:rsidRDefault="00EF1B10" w:rsidP="00B05526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B05526"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147A2E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47A2E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147A2E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147A2E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147A2E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02" w:rsidRDefault="008A0302" w:rsidP="00C715D2">
      <w:r>
        <w:separator/>
      </w:r>
    </w:p>
  </w:endnote>
  <w:endnote w:type="continuationSeparator" w:id="0">
    <w:p w:rsidR="008A0302" w:rsidRDefault="008A030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02" w:rsidRDefault="008A0302" w:rsidP="00C715D2">
      <w:r>
        <w:separator/>
      </w:r>
    </w:p>
  </w:footnote>
  <w:footnote w:type="continuationSeparator" w:id="0">
    <w:p w:rsidR="008A0302" w:rsidRDefault="008A030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F67F6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73663"/>
    <w:multiLevelType w:val="multilevel"/>
    <w:tmpl w:val="486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BE1"/>
    <w:multiLevelType w:val="hybridMultilevel"/>
    <w:tmpl w:val="5B9CCDDA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794"/>
    <w:multiLevelType w:val="multilevel"/>
    <w:tmpl w:val="93B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2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33"/>
  </w:num>
  <w:num w:numId="12">
    <w:abstractNumId w:val="23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20"/>
  </w:num>
  <w:num w:numId="18">
    <w:abstractNumId w:val="32"/>
  </w:num>
  <w:num w:numId="19">
    <w:abstractNumId w:val="34"/>
  </w:num>
  <w:num w:numId="20">
    <w:abstractNumId w:val="26"/>
  </w:num>
  <w:num w:numId="21">
    <w:abstractNumId w:val="15"/>
  </w:num>
  <w:num w:numId="22">
    <w:abstractNumId w:val="12"/>
  </w:num>
  <w:num w:numId="23">
    <w:abstractNumId w:val="28"/>
  </w:num>
  <w:num w:numId="24">
    <w:abstractNumId w:val="30"/>
  </w:num>
  <w:num w:numId="25">
    <w:abstractNumId w:val="9"/>
  </w:num>
  <w:num w:numId="26">
    <w:abstractNumId w:val="31"/>
  </w:num>
  <w:num w:numId="27">
    <w:abstractNumId w:val="14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0"/>
  </w:num>
  <w:num w:numId="41">
    <w:abstractNumId w:val="21"/>
  </w:num>
  <w:num w:numId="42">
    <w:abstractNumId w:val="29"/>
  </w:num>
  <w:num w:numId="43">
    <w:abstractNumId w:val="19"/>
  </w:num>
  <w:num w:numId="44">
    <w:abstractNumId w:val="24"/>
  </w:num>
  <w:num w:numId="4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28C8"/>
    <w:rsid w:val="000942B1"/>
    <w:rsid w:val="000967FA"/>
    <w:rsid w:val="000A1F7E"/>
    <w:rsid w:val="000B135C"/>
    <w:rsid w:val="000C0759"/>
    <w:rsid w:val="000C18BC"/>
    <w:rsid w:val="000C362C"/>
    <w:rsid w:val="000C3B1C"/>
    <w:rsid w:val="000D08C4"/>
    <w:rsid w:val="000D345D"/>
    <w:rsid w:val="000D556A"/>
    <w:rsid w:val="000D76A9"/>
    <w:rsid w:val="000F3C06"/>
    <w:rsid w:val="000F69E8"/>
    <w:rsid w:val="00101DF8"/>
    <w:rsid w:val="00111499"/>
    <w:rsid w:val="00111A30"/>
    <w:rsid w:val="001163B6"/>
    <w:rsid w:val="00116AB3"/>
    <w:rsid w:val="00124190"/>
    <w:rsid w:val="00135B4E"/>
    <w:rsid w:val="00147A2E"/>
    <w:rsid w:val="00163CB7"/>
    <w:rsid w:val="00166452"/>
    <w:rsid w:val="0017028E"/>
    <w:rsid w:val="00174197"/>
    <w:rsid w:val="001743BB"/>
    <w:rsid w:val="00174945"/>
    <w:rsid w:val="001749E6"/>
    <w:rsid w:val="00174D87"/>
    <w:rsid w:val="00177E03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06A4A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115B"/>
    <w:rsid w:val="00254036"/>
    <w:rsid w:val="00267BF3"/>
    <w:rsid w:val="00274378"/>
    <w:rsid w:val="002848FC"/>
    <w:rsid w:val="00291352"/>
    <w:rsid w:val="002930C2"/>
    <w:rsid w:val="002945D7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2F42"/>
    <w:rsid w:val="002F3370"/>
    <w:rsid w:val="002F4FDC"/>
    <w:rsid w:val="002F7F8D"/>
    <w:rsid w:val="003177E3"/>
    <w:rsid w:val="00327F56"/>
    <w:rsid w:val="00335EBD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1D0A"/>
    <w:rsid w:val="003C491F"/>
    <w:rsid w:val="003C57A4"/>
    <w:rsid w:val="003D1661"/>
    <w:rsid w:val="003E5A0F"/>
    <w:rsid w:val="003E691F"/>
    <w:rsid w:val="003F27B1"/>
    <w:rsid w:val="003F43C1"/>
    <w:rsid w:val="00403A07"/>
    <w:rsid w:val="00410882"/>
    <w:rsid w:val="00416300"/>
    <w:rsid w:val="00420F9A"/>
    <w:rsid w:val="00445E61"/>
    <w:rsid w:val="00452A3B"/>
    <w:rsid w:val="00461B6F"/>
    <w:rsid w:val="004647F0"/>
    <w:rsid w:val="00482D10"/>
    <w:rsid w:val="0048338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E7C95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6099"/>
    <w:rsid w:val="005C6792"/>
    <w:rsid w:val="005C6896"/>
    <w:rsid w:val="005D1997"/>
    <w:rsid w:val="005E6ED4"/>
    <w:rsid w:val="00601AD1"/>
    <w:rsid w:val="00605A7C"/>
    <w:rsid w:val="00613F91"/>
    <w:rsid w:val="006371B4"/>
    <w:rsid w:val="0063782F"/>
    <w:rsid w:val="00647600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23258"/>
    <w:rsid w:val="00724066"/>
    <w:rsid w:val="00727780"/>
    <w:rsid w:val="00734743"/>
    <w:rsid w:val="007421F6"/>
    <w:rsid w:val="007423AD"/>
    <w:rsid w:val="00742FCF"/>
    <w:rsid w:val="0075572D"/>
    <w:rsid w:val="00757BF4"/>
    <w:rsid w:val="00763525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209A"/>
    <w:rsid w:val="0083349C"/>
    <w:rsid w:val="008342F3"/>
    <w:rsid w:val="00837BB8"/>
    <w:rsid w:val="008424E6"/>
    <w:rsid w:val="00842C66"/>
    <w:rsid w:val="00846285"/>
    <w:rsid w:val="008540CD"/>
    <w:rsid w:val="00856EE5"/>
    <w:rsid w:val="00862036"/>
    <w:rsid w:val="00862161"/>
    <w:rsid w:val="00866B87"/>
    <w:rsid w:val="00875A74"/>
    <w:rsid w:val="00884C72"/>
    <w:rsid w:val="008875E2"/>
    <w:rsid w:val="008949AD"/>
    <w:rsid w:val="008A0302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15956"/>
    <w:rsid w:val="00927254"/>
    <w:rsid w:val="009408BA"/>
    <w:rsid w:val="00952075"/>
    <w:rsid w:val="00956573"/>
    <w:rsid w:val="00960122"/>
    <w:rsid w:val="0096507C"/>
    <w:rsid w:val="0097028C"/>
    <w:rsid w:val="009732DB"/>
    <w:rsid w:val="00973BA0"/>
    <w:rsid w:val="0097712B"/>
    <w:rsid w:val="00981329"/>
    <w:rsid w:val="00992365"/>
    <w:rsid w:val="00996041"/>
    <w:rsid w:val="009A3320"/>
    <w:rsid w:val="009A4490"/>
    <w:rsid w:val="009B2A58"/>
    <w:rsid w:val="009C2304"/>
    <w:rsid w:val="009C5CFE"/>
    <w:rsid w:val="009F4358"/>
    <w:rsid w:val="009F4FF0"/>
    <w:rsid w:val="009F67CB"/>
    <w:rsid w:val="009F6C6A"/>
    <w:rsid w:val="00A02333"/>
    <w:rsid w:val="00A06134"/>
    <w:rsid w:val="00A23A17"/>
    <w:rsid w:val="00A2536F"/>
    <w:rsid w:val="00A3055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1090"/>
    <w:rsid w:val="00AA59B0"/>
    <w:rsid w:val="00AA6613"/>
    <w:rsid w:val="00AA69E8"/>
    <w:rsid w:val="00AB3A7C"/>
    <w:rsid w:val="00AB6C8E"/>
    <w:rsid w:val="00AC0C64"/>
    <w:rsid w:val="00AC3392"/>
    <w:rsid w:val="00AC5CB1"/>
    <w:rsid w:val="00AE04FE"/>
    <w:rsid w:val="00AF0012"/>
    <w:rsid w:val="00AF2B12"/>
    <w:rsid w:val="00B05526"/>
    <w:rsid w:val="00B21FDC"/>
    <w:rsid w:val="00B2485F"/>
    <w:rsid w:val="00B25DC2"/>
    <w:rsid w:val="00B26AE7"/>
    <w:rsid w:val="00B33887"/>
    <w:rsid w:val="00B53C84"/>
    <w:rsid w:val="00B5542D"/>
    <w:rsid w:val="00B65A34"/>
    <w:rsid w:val="00B660E1"/>
    <w:rsid w:val="00B70399"/>
    <w:rsid w:val="00B77814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36BD3"/>
    <w:rsid w:val="00C44793"/>
    <w:rsid w:val="00C715D2"/>
    <w:rsid w:val="00C76571"/>
    <w:rsid w:val="00C804E6"/>
    <w:rsid w:val="00C81E7B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D2922"/>
    <w:rsid w:val="00DE396D"/>
    <w:rsid w:val="00DE55A3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57251"/>
    <w:rsid w:val="00E619B4"/>
    <w:rsid w:val="00E73974"/>
    <w:rsid w:val="00E8539A"/>
    <w:rsid w:val="00E97FEF"/>
    <w:rsid w:val="00EA03EC"/>
    <w:rsid w:val="00EA5172"/>
    <w:rsid w:val="00EA7C73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6C3"/>
    <w:rsid w:val="00F3322B"/>
    <w:rsid w:val="00F33F3B"/>
    <w:rsid w:val="00F543A6"/>
    <w:rsid w:val="00F571EF"/>
    <w:rsid w:val="00F67163"/>
    <w:rsid w:val="00F76AE0"/>
    <w:rsid w:val="00F85BBE"/>
    <w:rsid w:val="00F87F72"/>
    <w:rsid w:val="00F93330"/>
    <w:rsid w:val="00F970F3"/>
    <w:rsid w:val="00FA3940"/>
    <w:rsid w:val="00FA7F21"/>
    <w:rsid w:val="00FB0F40"/>
    <w:rsid w:val="00FB2F70"/>
    <w:rsid w:val="00FB3A92"/>
    <w:rsid w:val="00FE7FDF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mailto:tomasz.damm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CB04-9E92-44B0-8B36-1E63458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4431</Words>
  <Characters>26592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2018-05-30T13:07:00Z</cp:lastPrinted>
  <dcterms:created xsi:type="dcterms:W3CDTF">2018-08-07T12:55:00Z</dcterms:created>
  <dcterms:modified xsi:type="dcterms:W3CDTF">2018-08-17T12:33:00Z</dcterms:modified>
</cp:coreProperties>
</file>